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C73" w:rsidRPr="00DF23E2" w:rsidRDefault="00C26268" w:rsidP="00C26268">
      <w:pPr>
        <w:jc w:val="center"/>
        <w:rPr>
          <w:rFonts w:ascii="HG創英角ｺﾞｼｯｸUB" w:eastAsia="HG創英角ｺﾞｼｯｸUB" w:hAnsi="HG創英角ｺﾞｼｯｸUB"/>
          <w:b/>
          <w:sz w:val="32"/>
          <w:szCs w:val="32"/>
        </w:rPr>
      </w:pPr>
      <w:r w:rsidRPr="00DF23E2">
        <w:rPr>
          <w:rFonts w:ascii="HG創英角ｺﾞｼｯｸUB" w:eastAsia="HG創英角ｺﾞｼｯｸUB" w:hAnsi="HG創英角ｺﾞｼｯｸUB" w:hint="eastAsia"/>
          <w:b/>
          <w:sz w:val="32"/>
          <w:szCs w:val="32"/>
        </w:rPr>
        <w:t>社会保険等未加入対策について</w:t>
      </w:r>
    </w:p>
    <w:p w:rsidR="00C26268" w:rsidRPr="004316FA" w:rsidRDefault="00C26268" w:rsidP="004316FA">
      <w:pPr>
        <w:ind w:firstLineChars="100" w:firstLine="220"/>
        <w:rPr>
          <w:rFonts w:ascii="ＭＳ ゴシック" w:eastAsia="ＭＳ ゴシック" w:hAnsi="ＭＳ ゴシック"/>
          <w:sz w:val="22"/>
        </w:rPr>
      </w:pPr>
      <w:r w:rsidRPr="004316FA">
        <w:rPr>
          <w:rFonts w:ascii="ＭＳ ゴシック" w:eastAsia="ＭＳ ゴシック" w:hAnsi="ＭＳ ゴシック" w:hint="eastAsia"/>
          <w:sz w:val="22"/>
        </w:rPr>
        <w:t>社会保険等未加入対策については、建設産業における公平で健全な競争環境の構築及び現場の技能労働者の処遇改善のため、全国的に取り組んでおり、長門市においても以下の対策を行うこととします。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4316FA" w:rsidRPr="004316FA" w:rsidTr="004316FA">
        <w:trPr>
          <w:trHeight w:val="2640"/>
        </w:trPr>
        <w:tc>
          <w:tcPr>
            <w:tcW w:w="8505" w:type="dxa"/>
            <w:tcBorders>
              <w:top w:val="dotted" w:sz="4" w:space="0" w:color="auto"/>
              <w:left w:val="dotted" w:sz="4" w:space="0" w:color="auto"/>
              <w:bottom w:val="dotted" w:sz="4" w:space="0" w:color="auto"/>
              <w:right w:val="dotted" w:sz="4" w:space="0" w:color="auto"/>
            </w:tcBorders>
            <w:vAlign w:val="center"/>
          </w:tcPr>
          <w:p w:rsidR="004316FA" w:rsidRPr="009F780F" w:rsidRDefault="004316FA" w:rsidP="004316FA">
            <w:pPr>
              <w:ind w:left="111"/>
              <w:rPr>
                <w:rFonts w:ascii="ＭＳ ゴシック" w:eastAsia="ＭＳ ゴシック" w:hAnsi="ＭＳ ゴシック"/>
                <w:b/>
                <w:sz w:val="22"/>
                <w:u w:val="wavyHeavy"/>
              </w:rPr>
            </w:pPr>
            <w:r w:rsidRPr="009F780F">
              <w:rPr>
                <w:rFonts w:ascii="ＭＳ ゴシック" w:eastAsia="ＭＳ ゴシック" w:hAnsi="ＭＳ ゴシック" w:hint="eastAsia"/>
                <w:b/>
                <w:sz w:val="22"/>
                <w:u w:val="wavyHeavy"/>
              </w:rPr>
              <w:t>社会保険等とは・・・</w:t>
            </w:r>
            <w:r w:rsidR="009467F1" w:rsidRPr="009467F1">
              <w:rPr>
                <w:rFonts w:ascii="ＭＳ ゴシック" w:eastAsia="ＭＳ ゴシック" w:hAnsi="ＭＳ ゴシック" w:hint="eastAsia"/>
                <w:b/>
                <w:sz w:val="22"/>
              </w:rPr>
              <w:t>（以下に該当しないものは適用除外）</w:t>
            </w:r>
          </w:p>
          <w:p w:rsidR="004316FA" w:rsidRPr="009F780F" w:rsidRDefault="009F780F" w:rsidP="004316FA">
            <w:pPr>
              <w:ind w:left="111"/>
              <w:rPr>
                <w:rFonts w:ascii="ＭＳ ゴシック" w:eastAsia="ＭＳ ゴシック" w:hAnsi="ＭＳ ゴシック"/>
                <w:b/>
                <w:sz w:val="22"/>
              </w:rPr>
            </w:pPr>
            <w:r>
              <w:rPr>
                <w:rFonts w:ascii="ＭＳ ゴシック" w:eastAsia="ＭＳ ゴシック" w:hAnsi="ＭＳ ゴシック" w:hint="eastAsia"/>
                <w:sz w:val="22"/>
              </w:rPr>
              <w:t xml:space="preserve">　</w:t>
            </w:r>
            <w:r w:rsidR="004316FA" w:rsidRPr="009F780F">
              <w:rPr>
                <w:rFonts w:ascii="ＭＳ ゴシック" w:eastAsia="ＭＳ ゴシック" w:hAnsi="ＭＳ ゴシック" w:hint="eastAsia"/>
                <w:b/>
                <w:sz w:val="22"/>
              </w:rPr>
              <w:t>・</w:t>
            </w:r>
            <w:r w:rsidR="004316FA" w:rsidRPr="009F780F">
              <w:rPr>
                <w:rFonts w:ascii="ＭＳ ゴシック" w:eastAsia="ＭＳ ゴシック" w:hAnsi="ＭＳ ゴシック" w:hint="eastAsia"/>
                <w:b/>
                <w:sz w:val="22"/>
                <w:bdr w:val="single" w:sz="4" w:space="0" w:color="auto"/>
              </w:rPr>
              <w:t>健康保険</w:t>
            </w:r>
            <w:r w:rsidR="004316FA" w:rsidRPr="009F780F">
              <w:rPr>
                <w:rFonts w:ascii="ＭＳ ゴシック" w:eastAsia="ＭＳ ゴシック" w:hAnsi="ＭＳ ゴシック" w:hint="eastAsia"/>
                <w:b/>
                <w:sz w:val="22"/>
              </w:rPr>
              <w:t>、</w:t>
            </w:r>
            <w:r w:rsidR="004316FA" w:rsidRPr="009F780F">
              <w:rPr>
                <w:rFonts w:ascii="ＭＳ ゴシック" w:eastAsia="ＭＳ ゴシック" w:hAnsi="ＭＳ ゴシック" w:hint="eastAsia"/>
                <w:b/>
                <w:sz w:val="22"/>
                <w:bdr w:val="single" w:sz="4" w:space="0" w:color="auto"/>
              </w:rPr>
              <w:t>厚生年金保険</w:t>
            </w:r>
          </w:p>
          <w:p w:rsidR="004316FA" w:rsidRPr="004316FA" w:rsidRDefault="004316FA" w:rsidP="009F780F">
            <w:pPr>
              <w:ind w:leftChars="300" w:left="630" w:firstLineChars="100" w:firstLine="220"/>
              <w:rPr>
                <w:rFonts w:ascii="ＭＳ ゴシック" w:eastAsia="ＭＳ ゴシック" w:hAnsi="ＭＳ ゴシック"/>
                <w:sz w:val="22"/>
              </w:rPr>
            </w:pPr>
            <w:r w:rsidRPr="004316FA">
              <w:rPr>
                <w:rFonts w:ascii="ＭＳ ゴシック" w:eastAsia="ＭＳ ゴシック" w:hAnsi="ＭＳ ゴシック" w:hint="eastAsia"/>
                <w:sz w:val="22"/>
              </w:rPr>
              <w:t>法人の場合はすべての事業所について、個人経営の場合は常時５人以上の従業員を使用する限り、必ず加入。</w:t>
            </w:r>
          </w:p>
          <w:p w:rsidR="004316FA" w:rsidRPr="009F780F" w:rsidRDefault="009F780F" w:rsidP="004316FA">
            <w:pPr>
              <w:ind w:left="111"/>
              <w:rPr>
                <w:rFonts w:ascii="ＭＳ ゴシック" w:eastAsia="ＭＳ ゴシック" w:hAnsi="ＭＳ ゴシック"/>
                <w:b/>
                <w:sz w:val="22"/>
              </w:rPr>
            </w:pPr>
            <w:r>
              <w:rPr>
                <w:rFonts w:ascii="ＭＳ ゴシック" w:eastAsia="ＭＳ ゴシック" w:hAnsi="ＭＳ ゴシック" w:hint="eastAsia"/>
                <w:sz w:val="22"/>
              </w:rPr>
              <w:t xml:space="preserve">　</w:t>
            </w:r>
            <w:r w:rsidR="004316FA" w:rsidRPr="009F780F">
              <w:rPr>
                <w:rFonts w:ascii="ＭＳ ゴシック" w:eastAsia="ＭＳ ゴシック" w:hAnsi="ＭＳ ゴシック" w:hint="eastAsia"/>
                <w:b/>
                <w:sz w:val="22"/>
              </w:rPr>
              <w:t>・</w:t>
            </w:r>
            <w:r w:rsidR="004316FA" w:rsidRPr="009F780F">
              <w:rPr>
                <w:rFonts w:ascii="ＭＳ ゴシック" w:eastAsia="ＭＳ ゴシック" w:hAnsi="ＭＳ ゴシック" w:hint="eastAsia"/>
                <w:b/>
                <w:sz w:val="22"/>
                <w:bdr w:val="single" w:sz="4" w:space="0" w:color="auto"/>
              </w:rPr>
              <w:t>雇用保険</w:t>
            </w:r>
          </w:p>
          <w:p w:rsidR="004316FA" w:rsidRPr="004316FA" w:rsidRDefault="004316FA" w:rsidP="009F780F">
            <w:pPr>
              <w:ind w:leftChars="300" w:left="630" w:firstLineChars="100" w:firstLine="220"/>
              <w:rPr>
                <w:rFonts w:ascii="ＭＳ ゴシック" w:eastAsia="ＭＳ ゴシック" w:hAnsi="ＭＳ ゴシック"/>
                <w:sz w:val="22"/>
              </w:rPr>
            </w:pPr>
            <w:r w:rsidRPr="004316FA">
              <w:rPr>
                <w:rFonts w:ascii="ＭＳ ゴシック" w:eastAsia="ＭＳ ゴシック" w:hAnsi="ＭＳ ゴシック" w:hint="eastAsia"/>
                <w:sz w:val="22"/>
              </w:rPr>
              <w:t>建設事業主の場合、法人か個人経営かにかかわらず、労働者を１人でも雇用する限り、必ず加入。</w:t>
            </w:r>
          </w:p>
        </w:tc>
      </w:tr>
    </w:tbl>
    <w:p w:rsidR="00C26268" w:rsidRPr="004316FA" w:rsidRDefault="00C26268">
      <w:pPr>
        <w:rPr>
          <w:rFonts w:ascii="ＭＳ ゴシック" w:eastAsia="ＭＳ ゴシック" w:hAnsi="ＭＳ ゴシック"/>
          <w:sz w:val="22"/>
        </w:rPr>
      </w:pPr>
    </w:p>
    <w:tbl>
      <w:tblPr>
        <w:tblW w:w="8505"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tblPr>
      <w:tblGrid>
        <w:gridCol w:w="8505"/>
      </w:tblGrid>
      <w:tr w:rsidR="004316FA" w:rsidRPr="004316FA" w:rsidTr="004316FA">
        <w:trPr>
          <w:trHeight w:val="7509"/>
        </w:trPr>
        <w:tc>
          <w:tcPr>
            <w:tcW w:w="8505" w:type="dxa"/>
            <w:vAlign w:val="center"/>
          </w:tcPr>
          <w:p w:rsidR="004316FA" w:rsidRPr="009F780F" w:rsidRDefault="004316FA" w:rsidP="004316FA">
            <w:pPr>
              <w:rPr>
                <w:rFonts w:ascii="ＭＳ ゴシック" w:eastAsia="ＭＳ ゴシック" w:hAnsi="ＭＳ ゴシック"/>
                <w:b/>
                <w:color w:val="FFFFFF" w:themeColor="background1"/>
                <w:sz w:val="22"/>
              </w:rPr>
            </w:pPr>
            <w:r w:rsidRPr="009F780F">
              <w:rPr>
                <w:rFonts w:ascii="ＭＳ ゴシック" w:eastAsia="ＭＳ ゴシック" w:hAnsi="ＭＳ ゴシック" w:hint="eastAsia"/>
                <w:b/>
                <w:color w:val="FFFFFF" w:themeColor="background1"/>
                <w:sz w:val="22"/>
                <w:highlight w:val="black"/>
              </w:rPr>
              <w:t>Ⅰ　元請業者への対策</w:t>
            </w:r>
            <w:r w:rsidR="009F780F">
              <w:rPr>
                <w:rFonts w:ascii="ＭＳ ゴシック" w:eastAsia="ＭＳ ゴシック" w:hAnsi="ＭＳ ゴシック" w:hint="eastAsia"/>
                <w:b/>
                <w:color w:val="FFFFFF" w:themeColor="background1"/>
                <w:sz w:val="22"/>
                <w:highlight w:val="black"/>
              </w:rPr>
              <w:t xml:space="preserve">　</w:t>
            </w:r>
          </w:p>
          <w:p w:rsidR="004316FA" w:rsidRPr="004316FA" w:rsidRDefault="004316FA" w:rsidP="004316FA">
            <w:pPr>
              <w:ind w:leftChars="100" w:left="210" w:firstLineChars="100" w:firstLine="220"/>
              <w:rPr>
                <w:rFonts w:ascii="ＭＳ ゴシック" w:eastAsia="ＭＳ ゴシック" w:hAnsi="ＭＳ ゴシック"/>
                <w:sz w:val="22"/>
              </w:rPr>
            </w:pPr>
            <w:r w:rsidRPr="004316FA">
              <w:rPr>
                <w:rFonts w:ascii="ＭＳ ゴシック" w:eastAsia="ＭＳ ゴシック" w:hAnsi="ＭＳ ゴシック" w:hint="eastAsia"/>
                <w:sz w:val="22"/>
              </w:rPr>
              <w:t>平成２９・３０年度の入札参加資格申請</w:t>
            </w:r>
            <w:r w:rsidR="0082789B">
              <w:rPr>
                <w:rFonts w:ascii="ＭＳ ゴシック" w:eastAsia="ＭＳ ゴシック" w:hAnsi="ＭＳ ゴシック" w:hint="eastAsia"/>
                <w:sz w:val="22"/>
              </w:rPr>
              <w:t>【</w:t>
            </w:r>
            <w:r w:rsidR="0082789B" w:rsidRPr="004316FA">
              <w:rPr>
                <w:rFonts w:ascii="ＭＳ ゴシック" w:eastAsia="ＭＳ ゴシック" w:hAnsi="ＭＳ ゴシック" w:hint="eastAsia"/>
                <w:sz w:val="22"/>
              </w:rPr>
              <w:t>建設工事</w:t>
            </w:r>
            <w:r w:rsidR="0082789B">
              <w:rPr>
                <w:rFonts w:ascii="ＭＳ ゴシック" w:eastAsia="ＭＳ ゴシック" w:hAnsi="ＭＳ ゴシック" w:hint="eastAsia"/>
                <w:sz w:val="22"/>
              </w:rPr>
              <w:t>】</w:t>
            </w:r>
            <w:r w:rsidR="00D66335">
              <w:rPr>
                <w:rFonts w:ascii="ＭＳ ゴシック" w:eastAsia="ＭＳ ゴシック" w:hAnsi="ＭＳ ゴシック" w:hint="eastAsia"/>
                <w:sz w:val="22"/>
              </w:rPr>
              <w:t>から</w:t>
            </w:r>
            <w:r w:rsidRPr="004316FA">
              <w:rPr>
                <w:rFonts w:ascii="ＭＳ ゴシック" w:eastAsia="ＭＳ ゴシック" w:hAnsi="ＭＳ ゴシック" w:hint="eastAsia"/>
                <w:sz w:val="22"/>
              </w:rPr>
              <w:t>、社会保険等未加入</w:t>
            </w:r>
            <w:r w:rsidR="00DF23E2">
              <w:rPr>
                <w:rFonts w:ascii="ＭＳ ゴシック" w:eastAsia="ＭＳ ゴシック" w:hAnsi="ＭＳ ゴシック" w:hint="eastAsia"/>
                <w:sz w:val="22"/>
              </w:rPr>
              <w:t>の建設</w:t>
            </w:r>
            <w:r w:rsidRPr="004316FA">
              <w:rPr>
                <w:rFonts w:ascii="ＭＳ ゴシック" w:eastAsia="ＭＳ ゴシック" w:hAnsi="ＭＳ ゴシック" w:hint="eastAsia"/>
                <w:sz w:val="22"/>
              </w:rPr>
              <w:t>業者は名簿に登載しないこととします。</w:t>
            </w:r>
            <w:r w:rsidR="009467F1">
              <w:rPr>
                <w:rFonts w:ascii="ＭＳ ゴシック" w:eastAsia="ＭＳ ゴシック" w:hAnsi="ＭＳ ゴシック" w:hint="eastAsia"/>
                <w:sz w:val="22"/>
              </w:rPr>
              <w:t>（適用除外</w:t>
            </w:r>
            <w:r w:rsidR="00055A40">
              <w:rPr>
                <w:rFonts w:ascii="ＭＳ ゴシック" w:eastAsia="ＭＳ ゴシック" w:hAnsi="ＭＳ ゴシック" w:hint="eastAsia"/>
                <w:sz w:val="22"/>
              </w:rPr>
              <w:t>を</w:t>
            </w:r>
            <w:r w:rsidR="009467F1">
              <w:rPr>
                <w:rFonts w:ascii="ＭＳ ゴシック" w:eastAsia="ＭＳ ゴシック" w:hAnsi="ＭＳ ゴシック" w:hint="eastAsia"/>
                <w:sz w:val="22"/>
              </w:rPr>
              <w:t>除く）</w:t>
            </w:r>
          </w:p>
          <w:p w:rsidR="004316FA" w:rsidRPr="009F780F" w:rsidRDefault="004316FA" w:rsidP="004316FA">
            <w:pPr>
              <w:rPr>
                <w:rFonts w:ascii="ＭＳ ゴシック" w:eastAsia="ＭＳ ゴシック" w:hAnsi="ＭＳ ゴシック"/>
                <w:b/>
                <w:color w:val="FFFFFF" w:themeColor="background1"/>
                <w:sz w:val="22"/>
              </w:rPr>
            </w:pPr>
            <w:r w:rsidRPr="009F780F">
              <w:rPr>
                <w:rFonts w:ascii="ＭＳ ゴシック" w:eastAsia="ＭＳ ゴシック" w:hAnsi="ＭＳ ゴシック" w:hint="eastAsia"/>
                <w:b/>
                <w:color w:val="FFFFFF" w:themeColor="background1"/>
                <w:sz w:val="22"/>
                <w:highlight w:val="black"/>
              </w:rPr>
              <w:t>Ⅱ　下請業者への対策</w:t>
            </w:r>
            <w:r w:rsidR="009F780F">
              <w:rPr>
                <w:rFonts w:ascii="ＭＳ ゴシック" w:eastAsia="ＭＳ ゴシック" w:hAnsi="ＭＳ ゴシック" w:hint="eastAsia"/>
                <w:b/>
                <w:color w:val="FFFFFF" w:themeColor="background1"/>
                <w:sz w:val="22"/>
                <w:highlight w:val="black"/>
              </w:rPr>
              <w:t xml:space="preserve">　</w:t>
            </w:r>
          </w:p>
          <w:p w:rsidR="004316FA" w:rsidRPr="004316FA" w:rsidRDefault="004316FA" w:rsidP="004316FA">
            <w:pPr>
              <w:ind w:left="220" w:hangingChars="100" w:hanging="220"/>
              <w:rPr>
                <w:rFonts w:ascii="ＭＳ ゴシック" w:eastAsia="ＭＳ ゴシック" w:hAnsi="ＭＳ ゴシック"/>
                <w:sz w:val="22"/>
              </w:rPr>
            </w:pPr>
            <w:r w:rsidRPr="004316FA">
              <w:rPr>
                <w:rFonts w:ascii="ＭＳ ゴシック" w:eastAsia="ＭＳ ゴシック" w:hAnsi="ＭＳ ゴシック" w:hint="eastAsia"/>
                <w:sz w:val="22"/>
              </w:rPr>
              <w:t xml:space="preserve">　　平成２９年４月１日以降、入札公告又は入札通知を行う工事について、一次下請業者は原則社会保険等への加入業者に限定することとします。</w:t>
            </w:r>
            <w:r w:rsidR="00D66335">
              <w:rPr>
                <w:rFonts w:ascii="ＭＳ ゴシック" w:eastAsia="ＭＳ ゴシック" w:hAnsi="ＭＳ ゴシック" w:hint="eastAsia"/>
                <w:sz w:val="22"/>
              </w:rPr>
              <w:t>（適用除外を除く）</w:t>
            </w:r>
          </w:p>
          <w:p w:rsidR="004316FA" w:rsidRPr="009F780F" w:rsidRDefault="004316FA" w:rsidP="004316FA">
            <w:pPr>
              <w:rPr>
                <w:rFonts w:ascii="ＭＳ ゴシック" w:eastAsia="ＭＳ ゴシック" w:hAnsi="ＭＳ ゴシック"/>
                <w:b/>
                <w:sz w:val="22"/>
                <w:u w:val="single"/>
              </w:rPr>
            </w:pPr>
            <w:r w:rsidRPr="009F780F">
              <w:rPr>
                <w:rFonts w:ascii="ＭＳ ゴシック" w:eastAsia="ＭＳ ゴシック" w:hAnsi="ＭＳ ゴシック" w:hint="eastAsia"/>
                <w:b/>
                <w:sz w:val="22"/>
                <w:u w:val="single"/>
              </w:rPr>
              <w:t>◆社会保険等の加入状況の確認方法</w:t>
            </w:r>
          </w:p>
          <w:p w:rsidR="004316FA" w:rsidRPr="004316FA" w:rsidRDefault="004316FA" w:rsidP="004316FA">
            <w:pPr>
              <w:ind w:left="220" w:hangingChars="100" w:hanging="220"/>
              <w:rPr>
                <w:rFonts w:ascii="ＭＳ ゴシック" w:eastAsia="ＭＳ ゴシック" w:hAnsi="ＭＳ ゴシック"/>
                <w:sz w:val="22"/>
              </w:rPr>
            </w:pPr>
            <w:r w:rsidRPr="004316FA">
              <w:rPr>
                <w:rFonts w:ascii="ＭＳ ゴシック" w:eastAsia="ＭＳ ゴシック" w:hAnsi="ＭＳ ゴシック" w:hint="eastAsia"/>
                <w:sz w:val="22"/>
              </w:rPr>
              <w:t xml:space="preserve">　　受注者から提出された「施工体制台帳」及び「添付書類」に記載された全ての建設業者について、社会保険等未加入業者に該当するか否かを確認します。</w:t>
            </w:r>
          </w:p>
          <w:p w:rsidR="004316FA" w:rsidRPr="009F780F" w:rsidRDefault="004316FA" w:rsidP="004316FA">
            <w:pPr>
              <w:rPr>
                <w:rFonts w:ascii="ＭＳ ゴシック" w:eastAsia="ＭＳ ゴシック" w:hAnsi="ＭＳ ゴシック"/>
                <w:b/>
                <w:sz w:val="22"/>
                <w:u w:val="single"/>
              </w:rPr>
            </w:pPr>
            <w:r w:rsidRPr="009F780F">
              <w:rPr>
                <w:rFonts w:ascii="ＭＳ ゴシック" w:eastAsia="ＭＳ ゴシック" w:hAnsi="ＭＳ ゴシック" w:hint="eastAsia"/>
                <w:b/>
                <w:sz w:val="22"/>
                <w:u w:val="single"/>
              </w:rPr>
              <w:t>◆受注者への措置</w:t>
            </w:r>
          </w:p>
          <w:p w:rsidR="004316FA" w:rsidRPr="004316FA" w:rsidRDefault="004316FA" w:rsidP="004316FA">
            <w:pPr>
              <w:ind w:leftChars="100" w:left="210" w:firstLineChars="100" w:firstLine="220"/>
              <w:rPr>
                <w:rFonts w:ascii="ＭＳ ゴシック" w:eastAsia="ＭＳ ゴシック" w:hAnsi="ＭＳ ゴシック"/>
                <w:sz w:val="22"/>
              </w:rPr>
            </w:pPr>
            <w:r w:rsidRPr="004316FA">
              <w:rPr>
                <w:rFonts w:ascii="ＭＳ ゴシック" w:eastAsia="ＭＳ ゴシック" w:hAnsi="ＭＳ ゴシック" w:hint="eastAsia"/>
                <w:sz w:val="22"/>
              </w:rPr>
              <w:t>特別な事情</w:t>
            </w:r>
            <w:r w:rsidR="009F780F">
              <w:rPr>
                <w:rFonts w:ascii="ＭＳ ゴシック" w:eastAsia="ＭＳ ゴシック" w:hAnsi="ＭＳ ゴシック" w:hint="eastAsia"/>
                <w:sz w:val="22"/>
              </w:rPr>
              <w:t>を発注者が認めた</w:t>
            </w:r>
            <w:r w:rsidRPr="004316FA">
              <w:rPr>
                <w:rFonts w:ascii="ＭＳ ゴシック" w:eastAsia="ＭＳ ゴシック" w:hAnsi="ＭＳ ゴシック" w:hint="eastAsia"/>
                <w:sz w:val="22"/>
              </w:rPr>
              <w:t>場合を除き、社会保険等未加入業者と一次下請契約を締結したことが確認された場合、受注者に対し、以下の措置を行うこととします。</w:t>
            </w:r>
          </w:p>
          <w:p w:rsidR="009F780F" w:rsidRPr="009467F1" w:rsidRDefault="009F780F" w:rsidP="004316FA">
            <w:pPr>
              <w:ind w:left="220" w:hangingChars="100" w:hanging="220"/>
              <w:rPr>
                <w:rFonts w:ascii="ＭＳ ゴシック" w:eastAsia="ＭＳ ゴシック" w:hAnsi="ＭＳ ゴシック" w:hint="eastAsia"/>
                <w:b/>
                <w:sz w:val="22"/>
                <w:u w:val="wavyHeavy"/>
              </w:rPr>
            </w:pPr>
            <w:r>
              <w:rPr>
                <w:rFonts w:ascii="ＭＳ ゴシック" w:eastAsia="ＭＳ ゴシック" w:hAnsi="ＭＳ ゴシック" w:hint="eastAsia"/>
                <w:sz w:val="22"/>
              </w:rPr>
              <w:t xml:space="preserve">　</w:t>
            </w:r>
            <w:r w:rsidRPr="009467F1">
              <w:rPr>
                <w:rFonts w:ascii="ＭＳ ゴシック" w:eastAsia="ＭＳ ゴシック" w:hAnsi="ＭＳ ゴシック" w:hint="eastAsia"/>
                <w:b/>
                <w:sz w:val="22"/>
                <w:u w:val="wavyHeavy"/>
              </w:rPr>
              <w:t>○制裁金の課金</w:t>
            </w:r>
          </w:p>
          <w:p w:rsidR="004316FA" w:rsidRPr="004316FA" w:rsidRDefault="004316FA" w:rsidP="009F780F">
            <w:pPr>
              <w:ind w:leftChars="300" w:left="630" w:firstLineChars="100" w:firstLine="220"/>
              <w:rPr>
                <w:rFonts w:ascii="ＭＳ ゴシック" w:eastAsia="ＭＳ ゴシック" w:hAnsi="ＭＳ ゴシック"/>
                <w:sz w:val="22"/>
              </w:rPr>
            </w:pPr>
            <w:r w:rsidRPr="004316FA">
              <w:rPr>
                <w:rFonts w:ascii="ＭＳ ゴシック" w:eastAsia="ＭＳ ゴシック" w:hAnsi="ＭＳ ゴシック" w:hint="eastAsia"/>
                <w:sz w:val="22"/>
              </w:rPr>
              <w:t>受注者と当該一次下請業者との一次下請契約に係る請負代金額の１０％を課金する。</w:t>
            </w:r>
          </w:p>
          <w:p w:rsidR="009F780F" w:rsidRPr="009467F1" w:rsidRDefault="009F780F" w:rsidP="004316FA">
            <w:pPr>
              <w:rPr>
                <w:rFonts w:ascii="ＭＳ ゴシック" w:eastAsia="ＭＳ ゴシック" w:hAnsi="ＭＳ ゴシック" w:hint="eastAsia"/>
                <w:b/>
                <w:sz w:val="22"/>
                <w:u w:val="wavyHeavy"/>
              </w:rPr>
            </w:pPr>
            <w:r>
              <w:rPr>
                <w:rFonts w:ascii="ＭＳ ゴシック" w:eastAsia="ＭＳ ゴシック" w:hAnsi="ＭＳ ゴシック" w:hint="eastAsia"/>
                <w:sz w:val="22"/>
              </w:rPr>
              <w:t xml:space="preserve">　</w:t>
            </w:r>
            <w:r w:rsidRPr="009467F1">
              <w:rPr>
                <w:rFonts w:ascii="ＭＳ ゴシック" w:eastAsia="ＭＳ ゴシック" w:hAnsi="ＭＳ ゴシック" w:hint="eastAsia"/>
                <w:b/>
                <w:sz w:val="22"/>
                <w:u w:val="wavyHeavy"/>
              </w:rPr>
              <w:t>○指名停止措置</w:t>
            </w:r>
          </w:p>
          <w:p w:rsidR="004316FA" w:rsidRPr="004316FA" w:rsidRDefault="004316FA" w:rsidP="009F780F">
            <w:pPr>
              <w:ind w:firstLineChars="400" w:firstLine="880"/>
              <w:rPr>
                <w:rFonts w:ascii="ＭＳ ゴシック" w:eastAsia="ＭＳ ゴシック" w:hAnsi="ＭＳ ゴシック"/>
                <w:sz w:val="22"/>
              </w:rPr>
            </w:pPr>
            <w:r w:rsidRPr="004316FA">
              <w:rPr>
                <w:rFonts w:ascii="ＭＳ ゴシック" w:eastAsia="ＭＳ ゴシック" w:hAnsi="ＭＳ ゴシック" w:hint="eastAsia"/>
                <w:sz w:val="22"/>
              </w:rPr>
              <w:t>契約違反により、２週間以上４カ月以内の指名停止とする。</w:t>
            </w:r>
          </w:p>
          <w:p w:rsidR="009F780F" w:rsidRPr="009467F1" w:rsidRDefault="009F780F" w:rsidP="004316FA">
            <w:pPr>
              <w:ind w:left="220" w:hangingChars="100" w:hanging="220"/>
              <w:rPr>
                <w:rFonts w:ascii="ＭＳ ゴシック" w:eastAsia="ＭＳ ゴシック" w:hAnsi="ＭＳ ゴシック" w:hint="eastAsia"/>
                <w:b/>
                <w:sz w:val="22"/>
                <w:u w:val="wavyHeavy"/>
              </w:rPr>
            </w:pPr>
            <w:r>
              <w:rPr>
                <w:rFonts w:ascii="ＭＳ ゴシック" w:eastAsia="ＭＳ ゴシック" w:hAnsi="ＭＳ ゴシック" w:hint="eastAsia"/>
                <w:sz w:val="22"/>
              </w:rPr>
              <w:t xml:space="preserve">　</w:t>
            </w:r>
            <w:r w:rsidRPr="009467F1">
              <w:rPr>
                <w:rFonts w:ascii="ＭＳ ゴシック" w:eastAsia="ＭＳ ゴシック" w:hAnsi="ＭＳ ゴシック" w:hint="eastAsia"/>
                <w:b/>
                <w:sz w:val="22"/>
                <w:u w:val="wavyHeavy"/>
              </w:rPr>
              <w:t>○工事成績評定点の減点</w:t>
            </w:r>
          </w:p>
          <w:p w:rsidR="004316FA" w:rsidRPr="004316FA" w:rsidRDefault="004316FA" w:rsidP="009F780F">
            <w:pPr>
              <w:ind w:leftChars="100" w:left="210" w:firstLineChars="300" w:firstLine="660"/>
              <w:rPr>
                <w:rFonts w:ascii="ＭＳ ゴシック" w:eastAsia="ＭＳ ゴシック" w:hAnsi="ＭＳ ゴシック"/>
                <w:sz w:val="22"/>
              </w:rPr>
            </w:pPr>
            <w:r w:rsidRPr="004316FA">
              <w:rPr>
                <w:rFonts w:ascii="ＭＳ ゴシック" w:eastAsia="ＭＳ ゴシック" w:hAnsi="ＭＳ ゴシック" w:hint="eastAsia"/>
                <w:sz w:val="22"/>
              </w:rPr>
              <w:t>指名停止措置に伴い、１０点から２０点の減点とする。</w:t>
            </w:r>
          </w:p>
          <w:p w:rsidR="004316FA" w:rsidRPr="00DF23E2" w:rsidRDefault="00DF23E2" w:rsidP="00DF23E2">
            <w:pPr>
              <w:ind w:left="220" w:hangingChars="100" w:hanging="220"/>
              <w:rPr>
                <w:rFonts w:ascii="ＭＳ ゴシック" w:eastAsia="ＭＳ ゴシック" w:hAnsi="ＭＳ ゴシック"/>
                <w:b/>
                <w:sz w:val="22"/>
                <w:u w:val="wave"/>
              </w:rPr>
            </w:pPr>
            <w:r>
              <w:rPr>
                <w:rFonts w:ascii="ＭＳ ゴシック" w:eastAsia="ＭＳ ゴシック" w:hAnsi="ＭＳ ゴシック" w:hint="eastAsia"/>
                <w:sz w:val="22"/>
              </w:rPr>
              <w:t xml:space="preserve">　</w:t>
            </w:r>
            <w:r w:rsidRPr="00DF23E2">
              <w:rPr>
                <w:rFonts w:ascii="ＭＳ ゴシック" w:eastAsia="ＭＳ ゴシック" w:hAnsi="ＭＳ ゴシック" w:hint="eastAsia"/>
                <w:b/>
                <w:sz w:val="22"/>
                <w:u w:val="wave"/>
              </w:rPr>
              <w:t>※元請業者は、下請業者の加入状況の確認について、保険料の領収済通知書等により確認してください。</w:t>
            </w:r>
          </w:p>
          <w:p w:rsidR="00DF23E2" w:rsidRPr="009F780F" w:rsidRDefault="00DF23E2" w:rsidP="00DF23E2">
            <w:pPr>
              <w:rPr>
                <w:rFonts w:ascii="ＭＳ ゴシック" w:eastAsia="ＭＳ ゴシック" w:hAnsi="ＭＳ ゴシック"/>
                <w:b/>
                <w:sz w:val="22"/>
                <w:u w:val="single"/>
              </w:rPr>
            </w:pPr>
            <w:r w:rsidRPr="009F780F">
              <w:rPr>
                <w:rFonts w:ascii="ＭＳ ゴシック" w:eastAsia="ＭＳ ゴシック" w:hAnsi="ＭＳ ゴシック" w:hint="eastAsia"/>
                <w:b/>
                <w:sz w:val="22"/>
                <w:u w:val="single"/>
              </w:rPr>
              <w:t>◆</w:t>
            </w:r>
            <w:r>
              <w:rPr>
                <w:rFonts w:ascii="ＭＳ ゴシック" w:eastAsia="ＭＳ ゴシック" w:hAnsi="ＭＳ ゴシック" w:hint="eastAsia"/>
                <w:b/>
                <w:sz w:val="22"/>
                <w:u w:val="single"/>
              </w:rPr>
              <w:t>その他</w:t>
            </w:r>
          </w:p>
          <w:p w:rsidR="004316FA" w:rsidRPr="004316FA" w:rsidRDefault="00DF23E2" w:rsidP="00DF23E2">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・二次以降を含むすべての下請業者について、社会保険等に未加入であることを確認した際には、建設業許可権者に通報します。</w:t>
            </w:r>
          </w:p>
          <w:p w:rsidR="004316FA" w:rsidRPr="004316FA" w:rsidRDefault="00DF23E2" w:rsidP="00DF23E2">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・一次下請業者の社会保険等への加入義務については、工事請負契約書を改正します。（平成２９年４月１日施行予定）</w:t>
            </w:r>
          </w:p>
        </w:tc>
      </w:tr>
    </w:tbl>
    <w:p w:rsidR="00C26268" w:rsidRPr="00DF23E2" w:rsidRDefault="00C26268" w:rsidP="004316FA">
      <w:pPr>
        <w:rPr>
          <w:rFonts w:ascii="ＭＳ ゴシック" w:eastAsia="ＭＳ ゴシック" w:hAnsi="ＭＳ ゴシック"/>
          <w:sz w:val="22"/>
        </w:rPr>
      </w:pPr>
    </w:p>
    <w:sectPr w:rsidR="00C26268" w:rsidRPr="00DF23E2" w:rsidSect="00DF23E2">
      <w:pgSz w:w="11906" w:h="16838" w:code="9"/>
      <w:pgMar w:top="1418" w:right="1701" w:bottom="1134" w:left="1701" w:header="851" w:footer="992" w:gutter="0"/>
      <w:cols w:space="425"/>
      <w:docGrid w:type="line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335" w:rsidRDefault="00D66335" w:rsidP="009F780F">
      <w:r>
        <w:separator/>
      </w:r>
    </w:p>
  </w:endnote>
  <w:endnote w:type="continuationSeparator" w:id="0">
    <w:p w:rsidR="00D66335" w:rsidRDefault="00D66335" w:rsidP="009F780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335" w:rsidRDefault="00D66335" w:rsidP="009F780F">
      <w:r>
        <w:separator/>
      </w:r>
    </w:p>
  </w:footnote>
  <w:footnote w:type="continuationSeparator" w:id="0">
    <w:p w:rsidR="00D66335" w:rsidRDefault="00D66335" w:rsidP="009F78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268"/>
    <w:rsid w:val="00055A40"/>
    <w:rsid w:val="00261A43"/>
    <w:rsid w:val="00295BBF"/>
    <w:rsid w:val="00382C73"/>
    <w:rsid w:val="004316FA"/>
    <w:rsid w:val="00726161"/>
    <w:rsid w:val="0082789B"/>
    <w:rsid w:val="009467F1"/>
    <w:rsid w:val="009F780F"/>
    <w:rsid w:val="00C26268"/>
    <w:rsid w:val="00D66335"/>
    <w:rsid w:val="00DF23E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C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780F"/>
    <w:pPr>
      <w:tabs>
        <w:tab w:val="center" w:pos="4252"/>
        <w:tab w:val="right" w:pos="8504"/>
      </w:tabs>
      <w:snapToGrid w:val="0"/>
    </w:pPr>
  </w:style>
  <w:style w:type="character" w:customStyle="1" w:styleId="a4">
    <w:name w:val="ヘッダー (文字)"/>
    <w:basedOn w:val="a0"/>
    <w:link w:val="a3"/>
    <w:uiPriority w:val="99"/>
    <w:semiHidden/>
    <w:rsid w:val="009F780F"/>
  </w:style>
  <w:style w:type="paragraph" w:styleId="a5">
    <w:name w:val="footer"/>
    <w:basedOn w:val="a"/>
    <w:link w:val="a6"/>
    <w:uiPriority w:val="99"/>
    <w:semiHidden/>
    <w:unhideWhenUsed/>
    <w:rsid w:val="009F780F"/>
    <w:pPr>
      <w:tabs>
        <w:tab w:val="center" w:pos="4252"/>
        <w:tab w:val="right" w:pos="8504"/>
      </w:tabs>
      <w:snapToGrid w:val="0"/>
    </w:pPr>
  </w:style>
  <w:style w:type="character" w:customStyle="1" w:styleId="a6">
    <w:name w:val="フッター (文字)"/>
    <w:basedOn w:val="a0"/>
    <w:link w:val="a5"/>
    <w:uiPriority w:val="99"/>
    <w:semiHidden/>
    <w:rsid w:val="009F780F"/>
  </w:style>
  <w:style w:type="paragraph" w:styleId="a7">
    <w:name w:val="Balloon Text"/>
    <w:basedOn w:val="a"/>
    <w:link w:val="a8"/>
    <w:uiPriority w:val="99"/>
    <w:semiHidden/>
    <w:unhideWhenUsed/>
    <w:rsid w:val="008278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789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2016-05-24T04:37:00Z</cp:lastPrinted>
  <dcterms:created xsi:type="dcterms:W3CDTF">2016-05-23T07:48:00Z</dcterms:created>
  <dcterms:modified xsi:type="dcterms:W3CDTF">2016-05-24T04:42:00Z</dcterms:modified>
</cp:coreProperties>
</file>