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6F9" w:rsidRPr="008F5EB8" w:rsidRDefault="003056F9" w:rsidP="003056F9">
      <w:pPr>
        <w:rPr>
          <w:szCs w:val="21"/>
        </w:rPr>
      </w:pPr>
      <w:r w:rsidRPr="008F5EB8">
        <w:rPr>
          <w:rFonts w:hAnsi="ＭＳ 明朝" w:hint="eastAsia"/>
          <w:szCs w:val="21"/>
        </w:rPr>
        <w:t>別記様式第</w:t>
      </w:r>
      <w:r w:rsidR="001B4BDA">
        <w:rPr>
          <w:rFonts w:hint="eastAsia"/>
          <w:szCs w:val="21"/>
        </w:rPr>
        <w:t>２号（第６条関係）</w:t>
      </w:r>
    </w:p>
    <w:p w:rsidR="003056F9" w:rsidRPr="008F5EB8" w:rsidRDefault="003056F9" w:rsidP="003056F9">
      <w:pPr>
        <w:rPr>
          <w:szCs w:val="21"/>
        </w:rPr>
      </w:pPr>
    </w:p>
    <w:p w:rsidR="003056F9" w:rsidRPr="008F5EB8" w:rsidRDefault="003056F9" w:rsidP="003056F9">
      <w:pPr>
        <w:jc w:val="center"/>
        <w:rPr>
          <w:szCs w:val="21"/>
        </w:rPr>
      </w:pPr>
      <w:r w:rsidRPr="008F5EB8">
        <w:rPr>
          <w:rFonts w:hint="eastAsia"/>
          <w:spacing w:val="35"/>
          <w:szCs w:val="21"/>
        </w:rPr>
        <w:t>保証料補給認定申請</w:t>
      </w:r>
      <w:r w:rsidRPr="008F5EB8">
        <w:rPr>
          <w:rFonts w:hint="eastAsia"/>
          <w:szCs w:val="21"/>
        </w:rPr>
        <w:t>書</w:t>
      </w:r>
    </w:p>
    <w:p w:rsidR="003056F9" w:rsidRPr="008F5EB8" w:rsidRDefault="003056F9" w:rsidP="003056F9">
      <w:pPr>
        <w:rPr>
          <w:szCs w:val="21"/>
        </w:rPr>
      </w:pPr>
    </w:p>
    <w:p w:rsidR="003056F9" w:rsidRPr="008F5EB8" w:rsidRDefault="003056F9" w:rsidP="003056F9">
      <w:pPr>
        <w:jc w:val="right"/>
        <w:rPr>
          <w:szCs w:val="21"/>
        </w:rPr>
      </w:pPr>
      <w:r w:rsidRPr="008F5EB8">
        <w:rPr>
          <w:rFonts w:hint="eastAsia"/>
          <w:szCs w:val="21"/>
        </w:rPr>
        <w:t xml:space="preserve">年　　月　　日　　</w:t>
      </w:r>
    </w:p>
    <w:p w:rsidR="003056F9" w:rsidRPr="008F5EB8" w:rsidRDefault="003056F9" w:rsidP="003056F9">
      <w:pPr>
        <w:rPr>
          <w:szCs w:val="21"/>
        </w:rPr>
      </w:pPr>
    </w:p>
    <w:p w:rsidR="00A9500D" w:rsidRPr="008F5EB8" w:rsidRDefault="00A9500D" w:rsidP="003056F9">
      <w:pPr>
        <w:rPr>
          <w:szCs w:val="21"/>
        </w:rPr>
      </w:pPr>
    </w:p>
    <w:p w:rsidR="003056F9" w:rsidRPr="008F5EB8" w:rsidRDefault="003056F9" w:rsidP="003056F9">
      <w:pPr>
        <w:rPr>
          <w:szCs w:val="21"/>
        </w:rPr>
      </w:pPr>
      <w:r w:rsidRPr="008F5EB8">
        <w:rPr>
          <w:rFonts w:hint="eastAsia"/>
          <w:szCs w:val="21"/>
        </w:rPr>
        <w:t xml:space="preserve">　長門市長　</w:t>
      </w:r>
      <w:r w:rsidR="00A9500D" w:rsidRPr="008F5EB8">
        <w:rPr>
          <w:rFonts w:hint="eastAsia"/>
          <w:szCs w:val="21"/>
        </w:rPr>
        <w:t xml:space="preserve">　　</w:t>
      </w:r>
      <w:r w:rsidR="00BD3AD7" w:rsidRPr="008F5EB8">
        <w:rPr>
          <w:rFonts w:hint="eastAsia"/>
          <w:szCs w:val="21"/>
        </w:rPr>
        <w:t xml:space="preserve">　　　　</w:t>
      </w:r>
      <w:r w:rsidRPr="008F5EB8">
        <w:rPr>
          <w:rFonts w:hint="eastAsia"/>
          <w:szCs w:val="21"/>
        </w:rPr>
        <w:t xml:space="preserve">　　　様</w:t>
      </w:r>
    </w:p>
    <w:p w:rsidR="00A9500D" w:rsidRPr="008F5EB8" w:rsidRDefault="00A9500D" w:rsidP="003056F9">
      <w:pPr>
        <w:rPr>
          <w:szCs w:val="21"/>
        </w:rPr>
      </w:pPr>
    </w:p>
    <w:p w:rsidR="00A9500D" w:rsidRPr="008F5EB8" w:rsidRDefault="00A9500D" w:rsidP="003056F9">
      <w:pPr>
        <w:rPr>
          <w:szCs w:val="21"/>
        </w:rPr>
      </w:pPr>
    </w:p>
    <w:p w:rsidR="003056F9" w:rsidRPr="008F5EB8" w:rsidRDefault="003056F9" w:rsidP="003056F9">
      <w:pPr>
        <w:jc w:val="right"/>
        <w:rPr>
          <w:szCs w:val="21"/>
        </w:rPr>
      </w:pPr>
      <w:r w:rsidRPr="008F5EB8">
        <w:rPr>
          <w:rFonts w:hint="eastAsia"/>
          <w:szCs w:val="21"/>
        </w:rPr>
        <w:t xml:space="preserve">申込人　</w:t>
      </w:r>
      <w:r w:rsidRPr="008F5EB8">
        <w:rPr>
          <w:rFonts w:hint="eastAsia"/>
          <w:spacing w:val="210"/>
          <w:szCs w:val="21"/>
        </w:rPr>
        <w:t>住</w:t>
      </w:r>
      <w:r w:rsidRPr="008F5EB8">
        <w:rPr>
          <w:rFonts w:hint="eastAsia"/>
          <w:szCs w:val="21"/>
        </w:rPr>
        <w:t xml:space="preserve">所　　　　　　　　　　　　　</w:t>
      </w:r>
    </w:p>
    <w:p w:rsidR="003056F9" w:rsidRPr="008F5EB8" w:rsidRDefault="003056F9" w:rsidP="003056F9">
      <w:pPr>
        <w:jc w:val="right"/>
        <w:rPr>
          <w:szCs w:val="21"/>
        </w:rPr>
      </w:pPr>
      <w:r w:rsidRPr="008F5EB8">
        <w:rPr>
          <w:rFonts w:hint="eastAsia"/>
          <w:szCs w:val="21"/>
        </w:rPr>
        <w:t xml:space="preserve">事業所名　　　　　　　　　　　　　</w:t>
      </w:r>
    </w:p>
    <w:p w:rsidR="003056F9" w:rsidRPr="008F5EB8" w:rsidRDefault="003056F9" w:rsidP="003056F9">
      <w:pPr>
        <w:jc w:val="right"/>
        <w:rPr>
          <w:szCs w:val="21"/>
        </w:rPr>
      </w:pPr>
      <w:r w:rsidRPr="008F5EB8">
        <w:rPr>
          <w:rFonts w:hint="eastAsia"/>
          <w:szCs w:val="21"/>
        </w:rPr>
        <w:t xml:space="preserve">代表者名　　　　　　　　　　㊞　　</w:t>
      </w:r>
    </w:p>
    <w:p w:rsidR="003056F9" w:rsidRPr="008F5EB8" w:rsidRDefault="003056F9" w:rsidP="003056F9">
      <w:pPr>
        <w:rPr>
          <w:szCs w:val="21"/>
        </w:rPr>
      </w:pPr>
    </w:p>
    <w:p w:rsidR="00A9500D" w:rsidRPr="008F5EB8" w:rsidRDefault="00A9500D" w:rsidP="003056F9">
      <w:pPr>
        <w:rPr>
          <w:szCs w:val="21"/>
        </w:rPr>
      </w:pPr>
    </w:p>
    <w:p w:rsidR="003056F9" w:rsidRPr="008F5EB8" w:rsidRDefault="003056F9" w:rsidP="003056F9">
      <w:pPr>
        <w:rPr>
          <w:szCs w:val="21"/>
        </w:rPr>
      </w:pPr>
    </w:p>
    <w:p w:rsidR="007761F6" w:rsidRPr="008F5EB8" w:rsidRDefault="00A9500D" w:rsidP="008F5EB8">
      <w:pPr>
        <w:spacing w:line="417" w:lineRule="exact"/>
        <w:ind w:firstLineChars="100" w:firstLine="210"/>
        <w:rPr>
          <w:rFonts w:cs="ＭＳ 明朝"/>
          <w:szCs w:val="21"/>
        </w:rPr>
      </w:pPr>
      <w:r w:rsidRPr="008F5EB8">
        <w:rPr>
          <w:rFonts w:hAnsi="ＭＳ 明朝" w:hint="eastAsia"/>
          <w:szCs w:val="21"/>
        </w:rPr>
        <w:t>新型コロナウイルス感染症に伴う長門市中小企業経営安定資金融資保証制度要綱第</w:t>
      </w:r>
      <w:r w:rsidR="001B4BDA">
        <w:rPr>
          <w:rFonts w:hint="eastAsia"/>
          <w:szCs w:val="21"/>
        </w:rPr>
        <w:t>６条第１項</w:t>
      </w:r>
      <w:r w:rsidRPr="008F5EB8">
        <w:rPr>
          <w:rFonts w:hAnsi="ＭＳ 明朝" w:hint="eastAsia"/>
          <w:szCs w:val="21"/>
        </w:rPr>
        <w:t>の規定に基づく山口県信用保証協会の審査を終え、保証融資が決定されましたので、同要綱第</w:t>
      </w:r>
      <w:r w:rsidR="001B4BDA">
        <w:rPr>
          <w:rFonts w:hint="eastAsia"/>
          <w:szCs w:val="21"/>
        </w:rPr>
        <w:t>６条第２項</w:t>
      </w:r>
      <w:r w:rsidRPr="008F5EB8">
        <w:rPr>
          <w:rFonts w:hAnsi="ＭＳ 明朝" w:hint="eastAsia"/>
          <w:szCs w:val="21"/>
        </w:rPr>
        <w:t>の規定による保証料補給を認定していただきたく</w:t>
      </w:r>
      <w:r w:rsidR="00213E8D" w:rsidRPr="008F5EB8">
        <w:rPr>
          <w:rFonts w:hAnsi="ＭＳ 明朝" w:hint="eastAsia"/>
          <w:szCs w:val="21"/>
        </w:rPr>
        <w:t>申請します。</w:t>
      </w:r>
    </w:p>
    <w:p w:rsidR="007761F6" w:rsidRPr="008F5EB8" w:rsidRDefault="007761F6" w:rsidP="007761F6">
      <w:pPr>
        <w:spacing w:line="417" w:lineRule="exact"/>
        <w:rPr>
          <w:rFonts w:cs="ＭＳ 明朝"/>
          <w:szCs w:val="21"/>
        </w:rPr>
      </w:pPr>
    </w:p>
    <w:p w:rsidR="00213E8D" w:rsidRPr="008F5EB8" w:rsidRDefault="00213E8D" w:rsidP="007761F6">
      <w:pPr>
        <w:spacing w:line="417" w:lineRule="exact"/>
        <w:rPr>
          <w:rFonts w:cs="ＭＳ 明朝"/>
          <w:szCs w:val="21"/>
        </w:rPr>
      </w:pPr>
    </w:p>
    <w:p w:rsidR="00213E8D" w:rsidRPr="008F5EB8" w:rsidRDefault="00213E8D" w:rsidP="007761F6">
      <w:pPr>
        <w:spacing w:line="417" w:lineRule="exact"/>
        <w:rPr>
          <w:rFonts w:cs="ＭＳ 明朝"/>
          <w:szCs w:val="21"/>
        </w:rPr>
      </w:pPr>
      <w:r w:rsidRPr="008F5EB8">
        <w:rPr>
          <w:rFonts w:hAnsi="ＭＳ 明朝" w:cs="ＭＳ 明朝" w:hint="eastAsia"/>
          <w:szCs w:val="21"/>
        </w:rPr>
        <w:t>添付資料</w:t>
      </w:r>
    </w:p>
    <w:p w:rsidR="00707060" w:rsidRPr="008F5EB8" w:rsidRDefault="00315EBD" w:rsidP="00315EBD">
      <w:pPr>
        <w:spacing w:line="417" w:lineRule="exact"/>
        <w:ind w:left="210"/>
        <w:rPr>
          <w:rFonts w:cs="ＭＳ 明朝"/>
          <w:szCs w:val="21"/>
        </w:rPr>
      </w:pPr>
      <w:r>
        <w:rPr>
          <w:rFonts w:hAnsi="ＭＳ 明朝" w:cs="ＭＳ 明朝" w:hint="eastAsia"/>
          <w:szCs w:val="21"/>
        </w:rPr>
        <w:t>１．</w:t>
      </w:r>
      <w:r w:rsidR="00213E8D" w:rsidRPr="008F5EB8">
        <w:rPr>
          <w:rFonts w:hAnsi="ＭＳ 明朝" w:cs="ＭＳ 明朝" w:hint="eastAsia"/>
          <w:szCs w:val="21"/>
        </w:rPr>
        <w:t>山口県信用保証協会が発行した信用保証書の写し</w:t>
      </w:r>
    </w:p>
    <w:p w:rsidR="00707060" w:rsidRPr="008F5EB8" w:rsidRDefault="00315EBD" w:rsidP="00315EBD">
      <w:pPr>
        <w:spacing w:line="417" w:lineRule="exact"/>
        <w:ind w:firstLineChars="100" w:firstLine="210"/>
        <w:rPr>
          <w:rFonts w:cs="ＭＳ 明朝"/>
          <w:szCs w:val="21"/>
        </w:rPr>
      </w:pPr>
      <w:r>
        <w:rPr>
          <w:rFonts w:hint="eastAsia"/>
          <w:szCs w:val="21"/>
        </w:rPr>
        <w:t>２．</w:t>
      </w:r>
      <w:r w:rsidR="00213E8D" w:rsidRPr="008F5EB8">
        <w:rPr>
          <w:rFonts w:hint="eastAsia"/>
          <w:szCs w:val="21"/>
        </w:rPr>
        <w:t>市税の滞納がないことを証する書類</w:t>
      </w:r>
    </w:p>
    <w:p w:rsidR="00277E90" w:rsidRPr="001C09E4" w:rsidRDefault="00315EBD" w:rsidP="00315EBD">
      <w:pPr>
        <w:spacing w:line="417" w:lineRule="exact"/>
        <w:ind w:firstLineChars="100" w:firstLine="210"/>
        <w:rPr>
          <w:szCs w:val="21"/>
        </w:rPr>
      </w:pPr>
      <w:r>
        <w:rPr>
          <w:rFonts w:hint="eastAsia"/>
          <w:szCs w:val="21"/>
        </w:rPr>
        <w:t>３．</w:t>
      </w:r>
      <w:r w:rsidR="00213E8D" w:rsidRPr="001C09E4">
        <w:rPr>
          <w:rFonts w:hint="eastAsia"/>
          <w:szCs w:val="21"/>
        </w:rPr>
        <w:t>その他市長が特に必要と認める書類</w:t>
      </w:r>
    </w:p>
    <w:p w:rsidR="00277E90" w:rsidRPr="008F5EB8" w:rsidRDefault="00277E90" w:rsidP="003056F9">
      <w:pPr>
        <w:snapToGrid w:val="0"/>
        <w:spacing w:line="320" w:lineRule="exact"/>
        <w:rPr>
          <w:szCs w:val="21"/>
        </w:rPr>
      </w:pPr>
    </w:p>
    <w:sectPr w:rsidR="00277E90" w:rsidRPr="008F5EB8" w:rsidSect="00315EBD">
      <w:pgSz w:w="11906" w:h="16838"/>
      <w:pgMar w:top="1701" w:right="1701" w:bottom="1701" w:left="1701" w:header="794" w:footer="0" w:gutter="0"/>
      <w:cols w:space="720"/>
      <w:formProt w:val="0"/>
      <w:docGrid w:type="linesAndChars" w:linePitch="30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C1A" w:rsidRDefault="006B1C1A">
      <w:r>
        <w:separator/>
      </w:r>
    </w:p>
  </w:endnote>
  <w:endnote w:type="continuationSeparator" w:id="0">
    <w:p w:rsidR="006B1C1A" w:rsidRDefault="006B1C1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C1A" w:rsidRDefault="006B1C1A">
      <w:r>
        <w:separator/>
      </w:r>
    </w:p>
  </w:footnote>
  <w:footnote w:type="continuationSeparator" w:id="0">
    <w:p w:rsidR="006B1C1A" w:rsidRDefault="006B1C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F418C9"/>
    <w:multiLevelType w:val="hybridMultilevel"/>
    <w:tmpl w:val="3C6EC7F0"/>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NotTrackMoves/>
  <w:defaultTabStop w:val="851"/>
  <w:drawingGridHorizontalSpacing w:val="115"/>
  <w:drawingGridVerticalSpacing w:val="433"/>
  <w:displayHorizontalDrawingGridEvery w:val="0"/>
  <w:characterSpacingControl w:val="compressPunctuation"/>
  <w:strictFirstAndLastChars/>
  <w:hdrShapeDefaults>
    <o:shapedefaults v:ext="edit" spidmax="16385"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5ED0"/>
    <w:rsid w:val="000B747C"/>
    <w:rsid w:val="00155144"/>
    <w:rsid w:val="001B4BDA"/>
    <w:rsid w:val="001C09E4"/>
    <w:rsid w:val="001D657F"/>
    <w:rsid w:val="0020238A"/>
    <w:rsid w:val="00213E8D"/>
    <w:rsid w:val="00252983"/>
    <w:rsid w:val="00277E90"/>
    <w:rsid w:val="0029672E"/>
    <w:rsid w:val="002F4A74"/>
    <w:rsid w:val="003056F9"/>
    <w:rsid w:val="00315EBD"/>
    <w:rsid w:val="00383BD0"/>
    <w:rsid w:val="003905E5"/>
    <w:rsid w:val="00391A0F"/>
    <w:rsid w:val="003B14DD"/>
    <w:rsid w:val="0042608A"/>
    <w:rsid w:val="004953B6"/>
    <w:rsid w:val="00496850"/>
    <w:rsid w:val="004D6C8C"/>
    <w:rsid w:val="00644F01"/>
    <w:rsid w:val="006A6B2B"/>
    <w:rsid w:val="006B126E"/>
    <w:rsid w:val="006B1C1A"/>
    <w:rsid w:val="00707060"/>
    <w:rsid w:val="007761F6"/>
    <w:rsid w:val="00831330"/>
    <w:rsid w:val="008A5ED0"/>
    <w:rsid w:val="008F5EB8"/>
    <w:rsid w:val="00913347"/>
    <w:rsid w:val="009C208C"/>
    <w:rsid w:val="00A73C43"/>
    <w:rsid w:val="00A906E6"/>
    <w:rsid w:val="00A9500D"/>
    <w:rsid w:val="00AA52A4"/>
    <w:rsid w:val="00BD3AD7"/>
    <w:rsid w:val="00C2712B"/>
    <w:rsid w:val="00C47CEF"/>
    <w:rsid w:val="00C72533"/>
    <w:rsid w:val="00D336FB"/>
    <w:rsid w:val="00DC5079"/>
    <w:rsid w:val="00DF0BB0"/>
    <w:rsid w:val="00DF77B4"/>
    <w:rsid w:val="00E05203"/>
    <w:rsid w:val="00E73CAE"/>
    <w:rsid w:val="00E83F4E"/>
    <w:rsid w:val="00F03999"/>
    <w:rsid w:val="00F05367"/>
    <w:rsid w:val="00F5468A"/>
    <w:rsid w:val="00F848F8"/>
    <w:rsid w:val="00FA5EFC"/>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f" fillcolor="white">
      <v:fill color="white" on="f"/>
      <v:stroke weight=".5pt"/>
      <v:textbox inset="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C43"/>
    <w:pPr>
      <w:widowControl w:val="0"/>
      <w:wordWrap w:val="0"/>
      <w:overflowPunct w:val="0"/>
      <w:autoSpaceDE w:val="0"/>
      <w:autoSpaceDN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A73C43"/>
    <w:pPr>
      <w:tabs>
        <w:tab w:val="center" w:pos="4252"/>
        <w:tab w:val="right" w:pos="8504"/>
      </w:tabs>
      <w:snapToGrid w:val="0"/>
    </w:pPr>
  </w:style>
  <w:style w:type="character" w:styleId="a4">
    <w:name w:val="page number"/>
    <w:basedOn w:val="a0"/>
    <w:semiHidden/>
    <w:rsid w:val="00A73C43"/>
  </w:style>
  <w:style w:type="paragraph" w:styleId="a5">
    <w:name w:val="header"/>
    <w:basedOn w:val="a"/>
    <w:rsid w:val="00A73C43"/>
    <w:pPr>
      <w:tabs>
        <w:tab w:val="center" w:pos="4252"/>
        <w:tab w:val="right" w:pos="8504"/>
      </w:tabs>
      <w:snapToGrid w:val="0"/>
    </w:pPr>
    <w:rPr>
      <w:sz w:val="20"/>
    </w:rPr>
  </w:style>
  <w:style w:type="paragraph" w:styleId="a6">
    <w:name w:val="Body Text"/>
    <w:basedOn w:val="a"/>
    <w:semiHidden/>
    <w:rsid w:val="00A73C43"/>
    <w:rPr>
      <w:color w:val="FF0000"/>
    </w:rPr>
  </w:style>
  <w:style w:type="paragraph" w:styleId="a7">
    <w:name w:val="Body Text Indent"/>
    <w:basedOn w:val="a"/>
    <w:semiHidden/>
    <w:rsid w:val="00A73C43"/>
    <w:pPr>
      <w:ind w:left="210" w:hanging="210"/>
    </w:pPr>
  </w:style>
  <w:style w:type="paragraph" w:styleId="2">
    <w:name w:val="Body Text Indent 2"/>
    <w:basedOn w:val="a"/>
    <w:semiHidden/>
    <w:rsid w:val="00A73C43"/>
    <w:pPr>
      <w:ind w:left="230" w:hangingChars="100" w:hanging="230"/>
    </w:pPr>
  </w:style>
  <w:style w:type="character" w:customStyle="1" w:styleId="searchword1">
    <w:name w:val="searchword1"/>
    <w:rsid w:val="00A73C43"/>
    <w:rPr>
      <w:shd w:val="clear" w:color="auto" w:fill="FF66FF"/>
    </w:rPr>
  </w:style>
  <w:style w:type="paragraph" w:styleId="3">
    <w:name w:val="Body Text Indent 3"/>
    <w:basedOn w:val="a"/>
    <w:semiHidden/>
    <w:rsid w:val="00A73C43"/>
    <w:pPr>
      <w:spacing w:line="360" w:lineRule="exact"/>
      <w:ind w:left="420" w:hanging="420"/>
      <w:jc w:val="left"/>
    </w:pPr>
  </w:style>
  <w:style w:type="paragraph" w:styleId="a8">
    <w:name w:val="Date"/>
    <w:basedOn w:val="a"/>
    <w:next w:val="a"/>
    <w:semiHidden/>
    <w:rsid w:val="00A73C43"/>
  </w:style>
  <w:style w:type="paragraph" w:styleId="a9">
    <w:name w:val="Note Heading"/>
    <w:basedOn w:val="a"/>
    <w:next w:val="a"/>
    <w:semiHidden/>
    <w:rsid w:val="00A73C43"/>
    <w:pPr>
      <w:jc w:val="center"/>
    </w:pPr>
  </w:style>
  <w:style w:type="paragraph" w:styleId="aa">
    <w:name w:val="Closing"/>
    <w:basedOn w:val="a"/>
    <w:semiHidden/>
    <w:rsid w:val="00A73C43"/>
    <w:pPr>
      <w:jc w:val="right"/>
    </w:pPr>
  </w:style>
  <w:style w:type="table" w:styleId="ab">
    <w:name w:val="Table Grid"/>
    <w:basedOn w:val="a1"/>
    <w:uiPriority w:val="59"/>
    <w:rsid w:val="004D6C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uiPriority w:val="99"/>
    <w:semiHidden/>
    <w:unhideWhenUsed/>
    <w:rsid w:val="00383BD0"/>
    <w:rPr>
      <w:sz w:val="18"/>
      <w:szCs w:val="18"/>
    </w:rPr>
  </w:style>
  <w:style w:type="paragraph" w:styleId="ad">
    <w:name w:val="annotation text"/>
    <w:basedOn w:val="a"/>
    <w:link w:val="ae"/>
    <w:uiPriority w:val="99"/>
    <w:semiHidden/>
    <w:unhideWhenUsed/>
    <w:rsid w:val="00383BD0"/>
    <w:pPr>
      <w:jc w:val="left"/>
    </w:pPr>
  </w:style>
  <w:style w:type="character" w:customStyle="1" w:styleId="ae">
    <w:name w:val="コメント文字列 (文字)"/>
    <w:link w:val="ad"/>
    <w:uiPriority w:val="99"/>
    <w:semiHidden/>
    <w:rsid w:val="00383BD0"/>
    <w:rPr>
      <w:kern w:val="2"/>
      <w:sz w:val="21"/>
    </w:rPr>
  </w:style>
  <w:style w:type="paragraph" w:styleId="af">
    <w:name w:val="annotation subject"/>
    <w:basedOn w:val="ad"/>
    <w:next w:val="ad"/>
    <w:link w:val="af0"/>
    <w:uiPriority w:val="99"/>
    <w:semiHidden/>
    <w:unhideWhenUsed/>
    <w:rsid w:val="00383BD0"/>
    <w:rPr>
      <w:b/>
      <w:bCs/>
    </w:rPr>
  </w:style>
  <w:style w:type="character" w:customStyle="1" w:styleId="af0">
    <w:name w:val="コメント内容 (文字)"/>
    <w:link w:val="af"/>
    <w:uiPriority w:val="99"/>
    <w:semiHidden/>
    <w:rsid w:val="00383BD0"/>
    <w:rPr>
      <w:b/>
      <w:bCs/>
      <w:kern w:val="2"/>
      <w:sz w:val="21"/>
    </w:rPr>
  </w:style>
  <w:style w:type="paragraph" w:styleId="af1">
    <w:name w:val="Balloon Text"/>
    <w:basedOn w:val="a"/>
    <w:link w:val="af2"/>
    <w:uiPriority w:val="99"/>
    <w:semiHidden/>
    <w:unhideWhenUsed/>
    <w:rsid w:val="00383BD0"/>
    <w:rPr>
      <w:rFonts w:ascii="Arial" w:eastAsia="ＭＳ ゴシック" w:hAnsi="Arial"/>
      <w:sz w:val="18"/>
      <w:szCs w:val="18"/>
    </w:rPr>
  </w:style>
  <w:style w:type="character" w:customStyle="1" w:styleId="af2">
    <w:name w:val="吹き出し (文字)"/>
    <w:link w:val="af1"/>
    <w:uiPriority w:val="99"/>
    <w:semiHidden/>
    <w:rsid w:val="00383BD0"/>
    <w:rPr>
      <w:rFonts w:ascii="Arial" w:eastAsia="ＭＳ ゴシック" w:hAnsi="Arial"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403914756">
      <w:bodyDiv w:val="1"/>
      <w:marLeft w:val="0"/>
      <w:marRight w:val="0"/>
      <w:marTop w:val="0"/>
      <w:marBottom w:val="0"/>
      <w:divBdr>
        <w:top w:val="none" w:sz="0" w:space="0" w:color="auto"/>
        <w:left w:val="none" w:sz="0" w:space="0" w:color="auto"/>
        <w:bottom w:val="none" w:sz="0" w:space="0" w:color="auto"/>
        <w:right w:val="none" w:sz="0" w:space="0" w:color="auto"/>
      </w:divBdr>
      <w:divsChild>
        <w:div w:id="1343357422">
          <w:marLeft w:val="0"/>
          <w:marRight w:val="0"/>
          <w:marTop w:val="0"/>
          <w:marBottom w:val="0"/>
          <w:divBdr>
            <w:top w:val="none" w:sz="0" w:space="0" w:color="auto"/>
            <w:left w:val="none" w:sz="0" w:space="0" w:color="auto"/>
            <w:bottom w:val="none" w:sz="0" w:space="0" w:color="auto"/>
            <w:right w:val="none" w:sz="0" w:space="0" w:color="auto"/>
          </w:divBdr>
          <w:divsChild>
            <w:div w:id="7290385">
              <w:marLeft w:val="240"/>
              <w:marRight w:val="0"/>
              <w:marTop w:val="0"/>
              <w:marBottom w:val="0"/>
              <w:divBdr>
                <w:top w:val="none" w:sz="0" w:space="0" w:color="auto"/>
                <w:left w:val="none" w:sz="0" w:space="0" w:color="auto"/>
                <w:bottom w:val="none" w:sz="0" w:space="0" w:color="auto"/>
                <w:right w:val="none" w:sz="0" w:space="0" w:color="auto"/>
              </w:divBdr>
            </w:div>
            <w:div w:id="97064694">
              <w:marLeft w:val="960"/>
              <w:marRight w:val="0"/>
              <w:marTop w:val="240"/>
              <w:marBottom w:val="0"/>
              <w:divBdr>
                <w:top w:val="none" w:sz="0" w:space="0" w:color="auto"/>
                <w:left w:val="none" w:sz="0" w:space="0" w:color="auto"/>
                <w:bottom w:val="none" w:sz="0" w:space="0" w:color="auto"/>
                <w:right w:val="none" w:sz="0" w:space="0" w:color="auto"/>
              </w:divBdr>
            </w:div>
            <w:div w:id="282658313">
              <w:marLeft w:val="240"/>
              <w:marRight w:val="0"/>
              <w:marTop w:val="0"/>
              <w:marBottom w:val="0"/>
              <w:divBdr>
                <w:top w:val="none" w:sz="0" w:space="0" w:color="auto"/>
                <w:left w:val="none" w:sz="0" w:space="0" w:color="auto"/>
                <w:bottom w:val="none" w:sz="0" w:space="0" w:color="auto"/>
                <w:right w:val="none" w:sz="0" w:space="0" w:color="auto"/>
              </w:divBdr>
            </w:div>
            <w:div w:id="317265328">
              <w:marLeft w:val="240"/>
              <w:marRight w:val="0"/>
              <w:marTop w:val="0"/>
              <w:marBottom w:val="0"/>
              <w:divBdr>
                <w:top w:val="none" w:sz="0" w:space="0" w:color="auto"/>
                <w:left w:val="none" w:sz="0" w:space="0" w:color="auto"/>
                <w:bottom w:val="none" w:sz="0" w:space="0" w:color="auto"/>
                <w:right w:val="none" w:sz="0" w:space="0" w:color="auto"/>
              </w:divBdr>
            </w:div>
            <w:div w:id="383454047">
              <w:marLeft w:val="240"/>
              <w:marRight w:val="0"/>
              <w:marTop w:val="0"/>
              <w:marBottom w:val="0"/>
              <w:divBdr>
                <w:top w:val="none" w:sz="0" w:space="0" w:color="auto"/>
                <w:left w:val="none" w:sz="0" w:space="0" w:color="auto"/>
                <w:bottom w:val="none" w:sz="0" w:space="0" w:color="auto"/>
                <w:right w:val="none" w:sz="0" w:space="0" w:color="auto"/>
              </w:divBdr>
            </w:div>
            <w:div w:id="422991650">
              <w:marLeft w:val="240"/>
              <w:marRight w:val="0"/>
              <w:marTop w:val="0"/>
              <w:marBottom w:val="0"/>
              <w:divBdr>
                <w:top w:val="none" w:sz="0" w:space="0" w:color="auto"/>
                <w:left w:val="none" w:sz="0" w:space="0" w:color="auto"/>
                <w:bottom w:val="none" w:sz="0" w:space="0" w:color="auto"/>
                <w:right w:val="none" w:sz="0" w:space="0" w:color="auto"/>
              </w:divBdr>
            </w:div>
            <w:div w:id="574389696">
              <w:marLeft w:val="240"/>
              <w:marRight w:val="0"/>
              <w:marTop w:val="0"/>
              <w:marBottom w:val="0"/>
              <w:divBdr>
                <w:top w:val="none" w:sz="0" w:space="0" w:color="auto"/>
                <w:left w:val="none" w:sz="0" w:space="0" w:color="auto"/>
                <w:bottom w:val="none" w:sz="0" w:space="0" w:color="auto"/>
                <w:right w:val="none" w:sz="0" w:space="0" w:color="auto"/>
              </w:divBdr>
            </w:div>
            <w:div w:id="827743620">
              <w:marLeft w:val="240"/>
              <w:marRight w:val="0"/>
              <w:marTop w:val="0"/>
              <w:marBottom w:val="0"/>
              <w:divBdr>
                <w:top w:val="none" w:sz="0" w:space="0" w:color="auto"/>
                <w:left w:val="none" w:sz="0" w:space="0" w:color="auto"/>
                <w:bottom w:val="none" w:sz="0" w:space="0" w:color="auto"/>
                <w:right w:val="none" w:sz="0" w:space="0" w:color="auto"/>
              </w:divBdr>
            </w:div>
            <w:div w:id="897857217">
              <w:marLeft w:val="240"/>
              <w:marRight w:val="0"/>
              <w:marTop w:val="0"/>
              <w:marBottom w:val="0"/>
              <w:divBdr>
                <w:top w:val="none" w:sz="0" w:space="0" w:color="auto"/>
                <w:left w:val="none" w:sz="0" w:space="0" w:color="auto"/>
                <w:bottom w:val="none" w:sz="0" w:space="0" w:color="auto"/>
                <w:right w:val="none" w:sz="0" w:space="0" w:color="auto"/>
              </w:divBdr>
            </w:div>
            <w:div w:id="954215804">
              <w:marLeft w:val="240"/>
              <w:marRight w:val="0"/>
              <w:marTop w:val="0"/>
              <w:marBottom w:val="0"/>
              <w:divBdr>
                <w:top w:val="none" w:sz="0" w:space="0" w:color="auto"/>
                <w:left w:val="none" w:sz="0" w:space="0" w:color="auto"/>
                <w:bottom w:val="none" w:sz="0" w:space="0" w:color="auto"/>
                <w:right w:val="none" w:sz="0" w:space="0" w:color="auto"/>
              </w:divBdr>
            </w:div>
            <w:div w:id="1426339697">
              <w:marLeft w:val="240"/>
              <w:marRight w:val="0"/>
              <w:marTop w:val="0"/>
              <w:marBottom w:val="0"/>
              <w:divBdr>
                <w:top w:val="none" w:sz="0" w:space="0" w:color="auto"/>
                <w:left w:val="none" w:sz="0" w:space="0" w:color="auto"/>
                <w:bottom w:val="none" w:sz="0" w:space="0" w:color="auto"/>
                <w:right w:val="none" w:sz="0" w:space="0" w:color="auto"/>
              </w:divBdr>
            </w:div>
            <w:div w:id="1535193420">
              <w:marLeft w:val="240"/>
              <w:marRight w:val="0"/>
              <w:marTop w:val="0"/>
              <w:marBottom w:val="0"/>
              <w:divBdr>
                <w:top w:val="none" w:sz="0" w:space="0" w:color="auto"/>
                <w:left w:val="none" w:sz="0" w:space="0" w:color="auto"/>
                <w:bottom w:val="none" w:sz="0" w:space="0" w:color="auto"/>
                <w:right w:val="none" w:sz="0" w:space="0" w:color="auto"/>
              </w:divBdr>
            </w:div>
            <w:div w:id="2073696872">
              <w:marLeft w:val="240"/>
              <w:marRight w:val="0"/>
              <w:marTop w:val="0"/>
              <w:marBottom w:val="0"/>
              <w:divBdr>
                <w:top w:val="none" w:sz="0" w:space="0" w:color="auto"/>
                <w:left w:val="none" w:sz="0" w:space="0" w:color="auto"/>
                <w:bottom w:val="none" w:sz="0" w:space="0" w:color="auto"/>
                <w:right w:val="none" w:sz="0" w:space="0" w:color="auto"/>
              </w:divBdr>
            </w:div>
            <w:div w:id="21237207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EE9F4-20D5-4C0A-9509-B23D4B952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80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長門市木造住宅新築資金等補助金交付要綱</vt:lpstr>
      <vt:lpstr>　　　長門市木造住宅新築資金等補助金交付要綱</vt:lpstr>
    </vt:vector>
  </TitlesOfParts>
  <Company/>
  <LinksUpToDate>false</LinksUpToDate>
  <CharactersWithSpaces>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長門市木造住宅新築資金等補助金交付要綱</dc:title>
  <dc:creator>油谷町役場</dc:creator>
  <cp:lastModifiedBy>admin</cp:lastModifiedBy>
  <cp:revision>3</cp:revision>
  <cp:lastPrinted>2020-03-18T01:03:00Z</cp:lastPrinted>
  <dcterms:created xsi:type="dcterms:W3CDTF">2020-04-11T07:44:00Z</dcterms:created>
  <dcterms:modified xsi:type="dcterms:W3CDTF">2020-04-11T07:49:00Z</dcterms:modified>
</cp:coreProperties>
</file>