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626" w:rsidRDefault="00873288">
      <w:r>
        <w:rPr>
          <w:rFonts w:hint="eastAsia"/>
        </w:rPr>
        <w:t>別記様式第２２号（第３条関係）</w:t>
      </w:r>
    </w:p>
    <w:p w:rsidR="00873288" w:rsidRDefault="00873288"/>
    <w:p w:rsidR="00873288" w:rsidRDefault="00873288" w:rsidP="00873288">
      <w:pPr>
        <w:jc w:val="center"/>
      </w:pPr>
      <w:r w:rsidRPr="00873288">
        <w:rPr>
          <w:rFonts w:hint="eastAsia"/>
        </w:rPr>
        <w:t>長門市景観計画区域内における行為の届出チェックシート（一般地区）</w:t>
      </w:r>
    </w:p>
    <w:p w:rsidR="00873288" w:rsidRDefault="00873288" w:rsidP="00873288">
      <w:pPr>
        <w:jc w:val="center"/>
      </w:pPr>
    </w:p>
    <w:p w:rsidR="00873288" w:rsidRDefault="00873288" w:rsidP="00FC1EA4">
      <w:r>
        <w:rPr>
          <w:rFonts w:hint="eastAsia"/>
        </w:rPr>
        <w:t>（</w:t>
      </w:r>
      <w:r w:rsidR="002A1F5F">
        <w:rPr>
          <w:rFonts w:hint="eastAsia"/>
        </w:rPr>
        <w:t>１）</w:t>
      </w:r>
      <w:r>
        <w:rPr>
          <w:rFonts w:hint="eastAsia"/>
        </w:rPr>
        <w:t>建築物</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6379"/>
        <w:gridCol w:w="425"/>
        <w:gridCol w:w="425"/>
        <w:gridCol w:w="425"/>
        <w:gridCol w:w="426"/>
        <w:gridCol w:w="850"/>
      </w:tblGrid>
      <w:tr w:rsidR="00FC1EA4" w:rsidTr="00D275F7">
        <w:trPr>
          <w:trHeight w:val="315"/>
        </w:trPr>
        <w:tc>
          <w:tcPr>
            <w:tcW w:w="709" w:type="dxa"/>
            <w:vMerge w:val="restart"/>
            <w:vAlign w:val="center"/>
          </w:tcPr>
          <w:p w:rsidR="00FC1EA4" w:rsidRPr="001417AE" w:rsidRDefault="00FC1EA4" w:rsidP="007741BE">
            <w:pPr>
              <w:ind w:left="-65" w:rightChars="-47" w:right="-99"/>
              <w:jc w:val="center"/>
              <w:rPr>
                <w:szCs w:val="21"/>
              </w:rPr>
            </w:pPr>
            <w:r w:rsidRPr="001417AE">
              <w:rPr>
                <w:rFonts w:hint="eastAsia"/>
                <w:szCs w:val="21"/>
              </w:rPr>
              <w:t>区分</w:t>
            </w:r>
          </w:p>
        </w:tc>
        <w:tc>
          <w:tcPr>
            <w:tcW w:w="6379" w:type="dxa"/>
            <w:vMerge w:val="restart"/>
            <w:vAlign w:val="center"/>
          </w:tcPr>
          <w:p w:rsidR="00FC1EA4" w:rsidRPr="001417AE" w:rsidRDefault="00FC1EA4" w:rsidP="00287210">
            <w:pPr>
              <w:ind w:left="-65"/>
              <w:jc w:val="center"/>
              <w:rPr>
                <w:szCs w:val="21"/>
              </w:rPr>
            </w:pPr>
            <w:r w:rsidRPr="001417AE">
              <w:rPr>
                <w:rFonts w:hint="eastAsia"/>
                <w:szCs w:val="21"/>
              </w:rPr>
              <w:t>景観形成基準</w:t>
            </w:r>
          </w:p>
        </w:tc>
        <w:tc>
          <w:tcPr>
            <w:tcW w:w="1701" w:type="dxa"/>
            <w:gridSpan w:val="4"/>
            <w:vAlign w:val="center"/>
          </w:tcPr>
          <w:p w:rsidR="00FC1EA4" w:rsidRPr="001417AE" w:rsidRDefault="00FC1EA4" w:rsidP="00FC1EA4">
            <w:pPr>
              <w:ind w:left="-65"/>
              <w:jc w:val="center"/>
              <w:rPr>
                <w:szCs w:val="21"/>
              </w:rPr>
            </w:pPr>
            <w:r w:rsidRPr="001417AE">
              <w:rPr>
                <w:rFonts w:hint="eastAsia"/>
                <w:szCs w:val="21"/>
              </w:rPr>
              <w:t>対象ゾーン</w:t>
            </w:r>
          </w:p>
        </w:tc>
        <w:tc>
          <w:tcPr>
            <w:tcW w:w="850" w:type="dxa"/>
            <w:vMerge w:val="restart"/>
            <w:vAlign w:val="center"/>
          </w:tcPr>
          <w:p w:rsidR="00FC1EA4" w:rsidRPr="001417AE" w:rsidRDefault="00287210" w:rsidP="005326E4">
            <w:pPr>
              <w:ind w:left="-65" w:rightChars="-47" w:right="-99"/>
              <w:jc w:val="center"/>
              <w:rPr>
                <w:szCs w:val="21"/>
              </w:rPr>
            </w:pPr>
            <w:r w:rsidRPr="001417AE">
              <w:rPr>
                <w:rFonts w:hint="eastAsia"/>
                <w:szCs w:val="21"/>
              </w:rPr>
              <w:t>確認</w:t>
            </w:r>
            <w:r w:rsidR="00FC1EA4" w:rsidRPr="001417AE">
              <w:rPr>
                <w:rFonts w:hint="eastAsia"/>
                <w:szCs w:val="21"/>
              </w:rPr>
              <w:t>欄</w:t>
            </w:r>
          </w:p>
        </w:tc>
      </w:tr>
      <w:tr w:rsidR="00FC1EA4" w:rsidTr="00D275F7">
        <w:trPr>
          <w:trHeight w:val="235"/>
        </w:trPr>
        <w:tc>
          <w:tcPr>
            <w:tcW w:w="709" w:type="dxa"/>
            <w:vMerge/>
            <w:vAlign w:val="center"/>
          </w:tcPr>
          <w:p w:rsidR="00FC1EA4" w:rsidRPr="00FC1EA4" w:rsidRDefault="00FC1EA4" w:rsidP="00FC1EA4">
            <w:pPr>
              <w:ind w:left="-65"/>
              <w:jc w:val="center"/>
              <w:rPr>
                <w:sz w:val="20"/>
                <w:szCs w:val="20"/>
              </w:rPr>
            </w:pPr>
          </w:p>
        </w:tc>
        <w:tc>
          <w:tcPr>
            <w:tcW w:w="6379" w:type="dxa"/>
            <w:vMerge/>
            <w:vAlign w:val="center"/>
          </w:tcPr>
          <w:p w:rsidR="00FC1EA4" w:rsidRPr="00FC1EA4" w:rsidRDefault="00FC1EA4" w:rsidP="00FC1EA4">
            <w:pPr>
              <w:ind w:left="-65"/>
              <w:jc w:val="center"/>
              <w:rPr>
                <w:sz w:val="20"/>
                <w:szCs w:val="20"/>
              </w:rPr>
            </w:pPr>
          </w:p>
        </w:tc>
        <w:tc>
          <w:tcPr>
            <w:tcW w:w="425" w:type="dxa"/>
            <w:vAlign w:val="center"/>
          </w:tcPr>
          <w:p w:rsidR="00FC1EA4" w:rsidRPr="001417AE" w:rsidRDefault="00FC1EA4" w:rsidP="00FC1EA4">
            <w:pPr>
              <w:ind w:left="-65"/>
              <w:jc w:val="center"/>
              <w:rPr>
                <w:szCs w:val="21"/>
              </w:rPr>
            </w:pPr>
            <w:r w:rsidRPr="001417AE">
              <w:rPr>
                <w:rFonts w:hint="eastAsia"/>
                <w:szCs w:val="21"/>
              </w:rPr>
              <w:t>森</w:t>
            </w:r>
          </w:p>
        </w:tc>
        <w:tc>
          <w:tcPr>
            <w:tcW w:w="425" w:type="dxa"/>
            <w:vAlign w:val="center"/>
          </w:tcPr>
          <w:p w:rsidR="00FC1EA4" w:rsidRPr="001417AE" w:rsidRDefault="00FC1EA4" w:rsidP="00FC1EA4">
            <w:pPr>
              <w:ind w:left="-65"/>
              <w:jc w:val="center"/>
              <w:rPr>
                <w:szCs w:val="21"/>
              </w:rPr>
            </w:pPr>
            <w:r w:rsidRPr="001417AE">
              <w:rPr>
                <w:rFonts w:hint="eastAsia"/>
                <w:szCs w:val="21"/>
              </w:rPr>
              <w:t>田</w:t>
            </w:r>
          </w:p>
        </w:tc>
        <w:tc>
          <w:tcPr>
            <w:tcW w:w="425" w:type="dxa"/>
            <w:vAlign w:val="center"/>
          </w:tcPr>
          <w:p w:rsidR="00FC1EA4" w:rsidRPr="001417AE" w:rsidRDefault="00FC1EA4" w:rsidP="00FC1EA4">
            <w:pPr>
              <w:ind w:left="-65"/>
              <w:jc w:val="center"/>
              <w:rPr>
                <w:szCs w:val="21"/>
              </w:rPr>
            </w:pPr>
            <w:r w:rsidRPr="001417AE">
              <w:rPr>
                <w:rFonts w:hint="eastAsia"/>
                <w:szCs w:val="21"/>
              </w:rPr>
              <w:t>街</w:t>
            </w:r>
          </w:p>
        </w:tc>
        <w:tc>
          <w:tcPr>
            <w:tcW w:w="426" w:type="dxa"/>
            <w:vAlign w:val="center"/>
          </w:tcPr>
          <w:p w:rsidR="00FC1EA4" w:rsidRPr="001417AE" w:rsidRDefault="00FC1EA4" w:rsidP="00FC1EA4">
            <w:pPr>
              <w:ind w:left="-65"/>
              <w:jc w:val="center"/>
              <w:rPr>
                <w:szCs w:val="21"/>
              </w:rPr>
            </w:pPr>
            <w:r w:rsidRPr="001417AE">
              <w:rPr>
                <w:rFonts w:hint="eastAsia"/>
                <w:szCs w:val="21"/>
              </w:rPr>
              <w:t>海</w:t>
            </w:r>
          </w:p>
        </w:tc>
        <w:tc>
          <w:tcPr>
            <w:tcW w:w="850" w:type="dxa"/>
            <w:vMerge/>
            <w:vAlign w:val="center"/>
          </w:tcPr>
          <w:p w:rsidR="00FC1EA4" w:rsidRPr="00FC1EA4" w:rsidRDefault="00FC1EA4" w:rsidP="00FC1EA4">
            <w:pPr>
              <w:ind w:left="-65"/>
              <w:jc w:val="center"/>
              <w:rPr>
                <w:sz w:val="20"/>
                <w:szCs w:val="20"/>
              </w:rPr>
            </w:pPr>
          </w:p>
        </w:tc>
      </w:tr>
      <w:tr w:rsidR="00287210" w:rsidTr="00117266">
        <w:trPr>
          <w:trHeight w:val="566"/>
        </w:trPr>
        <w:tc>
          <w:tcPr>
            <w:tcW w:w="709" w:type="dxa"/>
            <w:vMerge w:val="restart"/>
          </w:tcPr>
          <w:p w:rsidR="00287210" w:rsidRPr="00FC1EA4" w:rsidRDefault="00287210" w:rsidP="007741BE">
            <w:pPr>
              <w:ind w:left="-65" w:rightChars="-47" w:right="-99"/>
              <w:jc w:val="center"/>
              <w:rPr>
                <w:sz w:val="20"/>
                <w:szCs w:val="20"/>
              </w:rPr>
            </w:pPr>
            <w:r w:rsidRPr="00287210">
              <w:rPr>
                <w:rFonts w:hint="eastAsia"/>
                <w:sz w:val="20"/>
                <w:szCs w:val="20"/>
              </w:rPr>
              <w:t>配置</w:t>
            </w:r>
          </w:p>
        </w:tc>
        <w:tc>
          <w:tcPr>
            <w:tcW w:w="6379" w:type="dxa"/>
            <w:vAlign w:val="center"/>
          </w:tcPr>
          <w:p w:rsidR="00287210" w:rsidRPr="00287210" w:rsidRDefault="00287210" w:rsidP="0086423F">
            <w:pPr>
              <w:tabs>
                <w:tab w:val="left" w:pos="1141"/>
              </w:tabs>
              <w:spacing w:line="0" w:lineRule="atLeast"/>
              <w:ind w:left="43"/>
              <w:contextualSpacing/>
              <w:rPr>
                <w:sz w:val="17"/>
                <w:szCs w:val="17"/>
              </w:rPr>
            </w:pPr>
            <w:r w:rsidRPr="00287210">
              <w:rPr>
                <w:rFonts w:hint="eastAsia"/>
                <w:sz w:val="17"/>
                <w:szCs w:val="17"/>
              </w:rPr>
              <w:t>建築物の規模が大きい場合は、適度な分棟化や道路との境界部分に十分なオープンスペースを確保するなど、周辺に圧迫感を与えないような配置とする。</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6" w:type="dxa"/>
            <w:vAlign w:val="center"/>
          </w:tcPr>
          <w:p w:rsidR="00287210" w:rsidRPr="00FC1EA4" w:rsidRDefault="00287210" w:rsidP="001417AE">
            <w:pPr>
              <w:jc w:val="center"/>
              <w:rPr>
                <w:sz w:val="20"/>
                <w:szCs w:val="20"/>
              </w:rPr>
            </w:pPr>
          </w:p>
        </w:tc>
        <w:tc>
          <w:tcPr>
            <w:tcW w:w="850" w:type="dxa"/>
            <w:vAlign w:val="center"/>
          </w:tcPr>
          <w:p w:rsidR="00287210" w:rsidRPr="00117266" w:rsidRDefault="00117266" w:rsidP="00117266">
            <w:pPr>
              <w:ind w:rightChars="-47" w:right="-99"/>
              <w:jc w:val="center"/>
              <w:rPr>
                <w:sz w:val="24"/>
                <w:szCs w:val="24"/>
              </w:rPr>
            </w:pPr>
            <w:r w:rsidRPr="00117266">
              <w:rPr>
                <w:rFonts w:hint="eastAsia"/>
                <w:sz w:val="24"/>
                <w:szCs w:val="24"/>
              </w:rPr>
              <w:t>□</w:t>
            </w:r>
          </w:p>
        </w:tc>
      </w:tr>
      <w:tr w:rsidR="00287210" w:rsidTr="001417AE">
        <w:trPr>
          <w:trHeight w:val="305"/>
        </w:trPr>
        <w:tc>
          <w:tcPr>
            <w:tcW w:w="709" w:type="dxa"/>
            <w:vMerge/>
          </w:tcPr>
          <w:p w:rsidR="00287210" w:rsidRDefault="00287210" w:rsidP="007741BE">
            <w:pPr>
              <w:ind w:left="-65" w:rightChars="-47" w:right="-99"/>
              <w:jc w:val="center"/>
              <w:rPr>
                <w:sz w:val="20"/>
                <w:szCs w:val="20"/>
              </w:rPr>
            </w:pPr>
          </w:p>
        </w:tc>
        <w:tc>
          <w:tcPr>
            <w:tcW w:w="6379" w:type="dxa"/>
            <w:vAlign w:val="center"/>
          </w:tcPr>
          <w:p w:rsidR="00287210" w:rsidRPr="00287210" w:rsidRDefault="00287210" w:rsidP="0086423F">
            <w:pPr>
              <w:ind w:left="43"/>
              <w:rPr>
                <w:sz w:val="17"/>
                <w:szCs w:val="17"/>
              </w:rPr>
            </w:pPr>
            <w:r w:rsidRPr="00287210">
              <w:rPr>
                <w:rFonts w:hint="eastAsia"/>
                <w:sz w:val="17"/>
                <w:szCs w:val="17"/>
              </w:rPr>
              <w:t>樹林地や河川等の自然環境の保全に配慮した配置とする。</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5" w:type="dxa"/>
            <w:vAlign w:val="center"/>
          </w:tcPr>
          <w:p w:rsidR="00287210" w:rsidRPr="00FC1EA4" w:rsidRDefault="00287210" w:rsidP="001417AE">
            <w:pPr>
              <w:jc w:val="center"/>
              <w:rPr>
                <w:sz w:val="20"/>
                <w:szCs w:val="20"/>
              </w:rPr>
            </w:pPr>
          </w:p>
        </w:tc>
        <w:tc>
          <w:tcPr>
            <w:tcW w:w="425" w:type="dxa"/>
            <w:vAlign w:val="center"/>
          </w:tcPr>
          <w:p w:rsidR="00287210" w:rsidRPr="00FC1EA4" w:rsidRDefault="00287210" w:rsidP="001417AE">
            <w:pPr>
              <w:jc w:val="center"/>
              <w:rPr>
                <w:sz w:val="20"/>
                <w:szCs w:val="20"/>
              </w:rPr>
            </w:pPr>
          </w:p>
        </w:tc>
        <w:tc>
          <w:tcPr>
            <w:tcW w:w="426" w:type="dxa"/>
            <w:vAlign w:val="center"/>
          </w:tcPr>
          <w:p w:rsidR="00287210" w:rsidRPr="00FC1EA4" w:rsidRDefault="00287210" w:rsidP="001417AE">
            <w:pPr>
              <w:jc w:val="center"/>
              <w:rPr>
                <w:sz w:val="20"/>
                <w:szCs w:val="20"/>
              </w:rPr>
            </w:pPr>
          </w:p>
        </w:tc>
        <w:tc>
          <w:tcPr>
            <w:tcW w:w="850" w:type="dxa"/>
            <w:vAlign w:val="center"/>
          </w:tcPr>
          <w:p w:rsidR="00287210" w:rsidRPr="00FC1EA4" w:rsidRDefault="00117266" w:rsidP="00117266">
            <w:pPr>
              <w:ind w:rightChars="-47" w:right="-99"/>
              <w:jc w:val="center"/>
              <w:rPr>
                <w:sz w:val="20"/>
                <w:szCs w:val="20"/>
              </w:rPr>
            </w:pPr>
            <w:r w:rsidRPr="00117266">
              <w:rPr>
                <w:rFonts w:hint="eastAsia"/>
                <w:sz w:val="24"/>
                <w:szCs w:val="24"/>
              </w:rPr>
              <w:t>□</w:t>
            </w:r>
          </w:p>
        </w:tc>
      </w:tr>
      <w:tr w:rsidR="00287210" w:rsidTr="001417AE">
        <w:trPr>
          <w:trHeight w:val="407"/>
        </w:trPr>
        <w:tc>
          <w:tcPr>
            <w:tcW w:w="709" w:type="dxa"/>
            <w:vMerge/>
          </w:tcPr>
          <w:p w:rsidR="00287210" w:rsidRDefault="00287210" w:rsidP="007741BE">
            <w:pPr>
              <w:ind w:left="-65" w:rightChars="-47" w:right="-99"/>
              <w:jc w:val="center"/>
              <w:rPr>
                <w:sz w:val="20"/>
                <w:szCs w:val="20"/>
              </w:rPr>
            </w:pPr>
          </w:p>
        </w:tc>
        <w:tc>
          <w:tcPr>
            <w:tcW w:w="6379" w:type="dxa"/>
            <w:vAlign w:val="center"/>
          </w:tcPr>
          <w:p w:rsidR="00287210" w:rsidRPr="00287210" w:rsidRDefault="00287210" w:rsidP="0086423F">
            <w:pPr>
              <w:tabs>
                <w:tab w:val="left" w:pos="1236"/>
              </w:tabs>
              <w:ind w:left="43"/>
              <w:rPr>
                <w:sz w:val="17"/>
                <w:szCs w:val="17"/>
              </w:rPr>
            </w:pPr>
            <w:r w:rsidRPr="00287210">
              <w:rPr>
                <w:rFonts w:hint="eastAsia"/>
                <w:sz w:val="17"/>
                <w:szCs w:val="17"/>
              </w:rPr>
              <w:t>樹林地や河川、ため池等の自然環境の保全に配慮した配置とする。</w:t>
            </w:r>
          </w:p>
        </w:tc>
        <w:tc>
          <w:tcPr>
            <w:tcW w:w="425" w:type="dxa"/>
            <w:vAlign w:val="center"/>
          </w:tcPr>
          <w:p w:rsidR="00287210" w:rsidRPr="00FC1EA4" w:rsidRDefault="00287210" w:rsidP="001417AE">
            <w:pPr>
              <w:jc w:val="center"/>
              <w:rPr>
                <w:sz w:val="20"/>
                <w:szCs w:val="20"/>
              </w:rPr>
            </w:pP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5" w:type="dxa"/>
            <w:vAlign w:val="center"/>
          </w:tcPr>
          <w:p w:rsidR="00287210" w:rsidRPr="00FC1EA4" w:rsidRDefault="00287210" w:rsidP="001417AE">
            <w:pPr>
              <w:jc w:val="center"/>
              <w:rPr>
                <w:sz w:val="20"/>
                <w:szCs w:val="20"/>
              </w:rPr>
            </w:pPr>
          </w:p>
        </w:tc>
        <w:tc>
          <w:tcPr>
            <w:tcW w:w="426" w:type="dxa"/>
            <w:vAlign w:val="center"/>
          </w:tcPr>
          <w:p w:rsidR="00287210" w:rsidRPr="00FC1EA4" w:rsidRDefault="00287210" w:rsidP="001417AE">
            <w:pPr>
              <w:jc w:val="center"/>
              <w:rPr>
                <w:sz w:val="20"/>
                <w:szCs w:val="20"/>
              </w:rPr>
            </w:pPr>
          </w:p>
        </w:tc>
        <w:tc>
          <w:tcPr>
            <w:tcW w:w="850" w:type="dxa"/>
            <w:vAlign w:val="center"/>
          </w:tcPr>
          <w:p w:rsidR="00287210" w:rsidRPr="00FC1EA4" w:rsidRDefault="00117266" w:rsidP="00117266">
            <w:pPr>
              <w:ind w:rightChars="-47" w:right="-99"/>
              <w:jc w:val="center"/>
              <w:rPr>
                <w:sz w:val="20"/>
                <w:szCs w:val="20"/>
              </w:rPr>
            </w:pPr>
            <w:r w:rsidRPr="00117266">
              <w:rPr>
                <w:rFonts w:hint="eastAsia"/>
                <w:sz w:val="24"/>
                <w:szCs w:val="24"/>
              </w:rPr>
              <w:t>□</w:t>
            </w:r>
          </w:p>
        </w:tc>
      </w:tr>
      <w:tr w:rsidR="00287210" w:rsidTr="001417AE">
        <w:trPr>
          <w:trHeight w:val="360"/>
        </w:trPr>
        <w:tc>
          <w:tcPr>
            <w:tcW w:w="709" w:type="dxa"/>
            <w:vMerge/>
          </w:tcPr>
          <w:p w:rsidR="00287210" w:rsidRDefault="00287210" w:rsidP="007741BE">
            <w:pPr>
              <w:ind w:left="-65" w:rightChars="-47" w:right="-99"/>
              <w:jc w:val="center"/>
              <w:rPr>
                <w:sz w:val="20"/>
                <w:szCs w:val="20"/>
              </w:rPr>
            </w:pPr>
          </w:p>
        </w:tc>
        <w:tc>
          <w:tcPr>
            <w:tcW w:w="6379" w:type="dxa"/>
            <w:vAlign w:val="center"/>
          </w:tcPr>
          <w:p w:rsidR="00287210" w:rsidRPr="00287210" w:rsidRDefault="00287210" w:rsidP="0086423F">
            <w:pPr>
              <w:ind w:left="43"/>
              <w:rPr>
                <w:sz w:val="17"/>
                <w:szCs w:val="17"/>
              </w:rPr>
            </w:pPr>
            <w:r w:rsidRPr="00287210">
              <w:rPr>
                <w:rFonts w:hint="eastAsia"/>
                <w:sz w:val="17"/>
                <w:szCs w:val="17"/>
              </w:rPr>
              <w:t>優れた眺望を有する視点場からの眺望を妨げないように配慮する。</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6" w:type="dxa"/>
            <w:vAlign w:val="center"/>
          </w:tcPr>
          <w:p w:rsidR="00287210" w:rsidRPr="00FC1EA4" w:rsidRDefault="00287210" w:rsidP="001417AE">
            <w:pPr>
              <w:jc w:val="center"/>
              <w:rPr>
                <w:sz w:val="20"/>
                <w:szCs w:val="20"/>
              </w:rPr>
            </w:pPr>
          </w:p>
        </w:tc>
        <w:tc>
          <w:tcPr>
            <w:tcW w:w="850" w:type="dxa"/>
            <w:vAlign w:val="center"/>
          </w:tcPr>
          <w:p w:rsidR="00287210" w:rsidRPr="00FC1EA4" w:rsidRDefault="00117266" w:rsidP="00117266">
            <w:pPr>
              <w:ind w:rightChars="-47" w:right="-99"/>
              <w:jc w:val="center"/>
              <w:rPr>
                <w:sz w:val="20"/>
                <w:szCs w:val="20"/>
              </w:rPr>
            </w:pPr>
            <w:r w:rsidRPr="00117266">
              <w:rPr>
                <w:rFonts w:hint="eastAsia"/>
                <w:sz w:val="24"/>
                <w:szCs w:val="24"/>
              </w:rPr>
              <w:t>□</w:t>
            </w:r>
          </w:p>
        </w:tc>
      </w:tr>
      <w:tr w:rsidR="00287210" w:rsidTr="00117266">
        <w:trPr>
          <w:trHeight w:val="535"/>
        </w:trPr>
        <w:tc>
          <w:tcPr>
            <w:tcW w:w="709" w:type="dxa"/>
            <w:vMerge/>
          </w:tcPr>
          <w:p w:rsidR="00287210" w:rsidRDefault="00287210" w:rsidP="007741BE">
            <w:pPr>
              <w:ind w:left="-65" w:rightChars="-47" w:right="-99"/>
              <w:jc w:val="center"/>
              <w:rPr>
                <w:sz w:val="20"/>
                <w:szCs w:val="20"/>
              </w:rPr>
            </w:pPr>
          </w:p>
        </w:tc>
        <w:tc>
          <w:tcPr>
            <w:tcW w:w="6379" w:type="dxa"/>
            <w:vAlign w:val="center"/>
          </w:tcPr>
          <w:p w:rsidR="00287210" w:rsidRPr="00287210" w:rsidRDefault="00287210" w:rsidP="0086423F">
            <w:pPr>
              <w:tabs>
                <w:tab w:val="left" w:pos="1141"/>
              </w:tabs>
              <w:spacing w:line="0" w:lineRule="atLeast"/>
              <w:ind w:left="43"/>
              <w:contextualSpacing/>
              <w:rPr>
                <w:sz w:val="17"/>
                <w:szCs w:val="17"/>
              </w:rPr>
            </w:pPr>
            <w:r w:rsidRPr="00287210">
              <w:rPr>
                <w:rFonts w:hint="eastAsia"/>
                <w:sz w:val="17"/>
                <w:szCs w:val="17"/>
              </w:rPr>
              <w:t>歴史的建造物等の重要な景観資源の周辺においては、景観資源に調和するよう、位置関係に配慮する。</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6" w:type="dxa"/>
            <w:vAlign w:val="center"/>
          </w:tcPr>
          <w:p w:rsidR="00287210" w:rsidRPr="00FC1EA4" w:rsidRDefault="00287210" w:rsidP="001417AE">
            <w:pPr>
              <w:jc w:val="center"/>
              <w:rPr>
                <w:sz w:val="20"/>
                <w:szCs w:val="20"/>
              </w:rPr>
            </w:pPr>
          </w:p>
        </w:tc>
        <w:tc>
          <w:tcPr>
            <w:tcW w:w="850" w:type="dxa"/>
            <w:vAlign w:val="center"/>
          </w:tcPr>
          <w:p w:rsidR="00287210" w:rsidRPr="00FC1EA4" w:rsidRDefault="00117266" w:rsidP="00117266">
            <w:pPr>
              <w:ind w:rightChars="-47" w:right="-99"/>
              <w:jc w:val="center"/>
              <w:rPr>
                <w:sz w:val="20"/>
                <w:szCs w:val="20"/>
              </w:rPr>
            </w:pPr>
            <w:r w:rsidRPr="00117266">
              <w:rPr>
                <w:rFonts w:hint="eastAsia"/>
                <w:sz w:val="24"/>
                <w:szCs w:val="24"/>
              </w:rPr>
              <w:t>□</w:t>
            </w:r>
          </w:p>
        </w:tc>
      </w:tr>
      <w:tr w:rsidR="00287210" w:rsidTr="001417AE">
        <w:trPr>
          <w:trHeight w:val="380"/>
        </w:trPr>
        <w:tc>
          <w:tcPr>
            <w:tcW w:w="709" w:type="dxa"/>
            <w:vMerge/>
          </w:tcPr>
          <w:p w:rsidR="00287210" w:rsidRDefault="00287210" w:rsidP="007741BE">
            <w:pPr>
              <w:ind w:left="-65" w:rightChars="-47" w:right="-99"/>
              <w:jc w:val="center"/>
              <w:rPr>
                <w:sz w:val="20"/>
                <w:szCs w:val="20"/>
              </w:rPr>
            </w:pPr>
          </w:p>
        </w:tc>
        <w:tc>
          <w:tcPr>
            <w:tcW w:w="6379" w:type="dxa"/>
            <w:vAlign w:val="center"/>
          </w:tcPr>
          <w:p w:rsidR="00287210" w:rsidRPr="00287210" w:rsidRDefault="00287210" w:rsidP="0086423F">
            <w:pPr>
              <w:ind w:left="43"/>
              <w:rPr>
                <w:sz w:val="17"/>
                <w:szCs w:val="17"/>
              </w:rPr>
            </w:pPr>
            <w:r w:rsidRPr="00287210">
              <w:rPr>
                <w:rFonts w:hint="eastAsia"/>
                <w:sz w:val="17"/>
                <w:szCs w:val="17"/>
              </w:rPr>
              <w:t>主要な道路や河川、海岸などからの外海や内海への眺めを阻害しない配置とする。</w:t>
            </w:r>
          </w:p>
        </w:tc>
        <w:tc>
          <w:tcPr>
            <w:tcW w:w="425" w:type="dxa"/>
            <w:vAlign w:val="center"/>
          </w:tcPr>
          <w:p w:rsidR="00287210" w:rsidRPr="00FC1EA4" w:rsidRDefault="00287210" w:rsidP="001417AE">
            <w:pPr>
              <w:jc w:val="center"/>
              <w:rPr>
                <w:sz w:val="20"/>
                <w:szCs w:val="20"/>
              </w:rPr>
            </w:pPr>
          </w:p>
        </w:tc>
        <w:tc>
          <w:tcPr>
            <w:tcW w:w="425" w:type="dxa"/>
            <w:vAlign w:val="center"/>
          </w:tcPr>
          <w:p w:rsidR="00287210" w:rsidRPr="00FC1EA4" w:rsidRDefault="00287210" w:rsidP="001417AE">
            <w:pPr>
              <w:jc w:val="center"/>
              <w:rPr>
                <w:sz w:val="20"/>
                <w:szCs w:val="20"/>
              </w:rPr>
            </w:pPr>
          </w:p>
        </w:tc>
        <w:tc>
          <w:tcPr>
            <w:tcW w:w="425" w:type="dxa"/>
            <w:vAlign w:val="center"/>
          </w:tcPr>
          <w:p w:rsidR="00287210" w:rsidRPr="00FC1EA4" w:rsidRDefault="00287210" w:rsidP="001417AE">
            <w:pPr>
              <w:jc w:val="center"/>
              <w:rPr>
                <w:sz w:val="20"/>
                <w:szCs w:val="20"/>
              </w:rPr>
            </w:pPr>
          </w:p>
        </w:tc>
        <w:tc>
          <w:tcPr>
            <w:tcW w:w="426" w:type="dxa"/>
            <w:vAlign w:val="center"/>
          </w:tcPr>
          <w:p w:rsidR="00287210" w:rsidRPr="00FC1EA4" w:rsidRDefault="00117266" w:rsidP="001417AE">
            <w:pPr>
              <w:jc w:val="center"/>
              <w:rPr>
                <w:sz w:val="20"/>
                <w:szCs w:val="20"/>
              </w:rPr>
            </w:pPr>
            <w:r>
              <w:rPr>
                <w:rFonts w:hint="eastAsia"/>
                <w:sz w:val="20"/>
                <w:szCs w:val="20"/>
              </w:rPr>
              <w:t>○</w:t>
            </w:r>
          </w:p>
        </w:tc>
        <w:tc>
          <w:tcPr>
            <w:tcW w:w="850" w:type="dxa"/>
            <w:vAlign w:val="center"/>
          </w:tcPr>
          <w:p w:rsidR="00287210" w:rsidRPr="00FC1EA4" w:rsidRDefault="00117266" w:rsidP="00117266">
            <w:pPr>
              <w:ind w:rightChars="-47" w:right="-99"/>
              <w:jc w:val="center"/>
              <w:rPr>
                <w:sz w:val="20"/>
                <w:szCs w:val="20"/>
              </w:rPr>
            </w:pPr>
            <w:r w:rsidRPr="00117266">
              <w:rPr>
                <w:rFonts w:hint="eastAsia"/>
                <w:sz w:val="24"/>
                <w:szCs w:val="24"/>
              </w:rPr>
              <w:t>□</w:t>
            </w:r>
          </w:p>
        </w:tc>
      </w:tr>
      <w:tr w:rsidR="00287210" w:rsidTr="00117266">
        <w:trPr>
          <w:trHeight w:val="590"/>
        </w:trPr>
        <w:tc>
          <w:tcPr>
            <w:tcW w:w="709" w:type="dxa"/>
            <w:vMerge/>
          </w:tcPr>
          <w:p w:rsidR="00287210" w:rsidRDefault="00287210" w:rsidP="007741BE">
            <w:pPr>
              <w:ind w:left="-65" w:rightChars="-47" w:right="-99"/>
              <w:jc w:val="center"/>
              <w:rPr>
                <w:sz w:val="20"/>
                <w:szCs w:val="20"/>
              </w:rPr>
            </w:pPr>
          </w:p>
        </w:tc>
        <w:tc>
          <w:tcPr>
            <w:tcW w:w="6379" w:type="dxa"/>
            <w:vAlign w:val="center"/>
          </w:tcPr>
          <w:p w:rsidR="00287210" w:rsidRPr="00287210" w:rsidRDefault="00287210" w:rsidP="0086423F">
            <w:pPr>
              <w:tabs>
                <w:tab w:val="left" w:pos="1141"/>
              </w:tabs>
              <w:spacing w:line="0" w:lineRule="atLeast"/>
              <w:ind w:left="43"/>
              <w:contextualSpacing/>
              <w:rPr>
                <w:sz w:val="17"/>
                <w:szCs w:val="17"/>
              </w:rPr>
            </w:pPr>
            <w:r w:rsidRPr="00287210">
              <w:rPr>
                <w:rFonts w:hint="eastAsia"/>
                <w:sz w:val="17"/>
                <w:szCs w:val="17"/>
              </w:rPr>
              <w:t>海際や船上から見渡すことのできる奇岩や背景となる緑への眺めを阻害しない配置とする。</w:t>
            </w:r>
          </w:p>
        </w:tc>
        <w:tc>
          <w:tcPr>
            <w:tcW w:w="425" w:type="dxa"/>
            <w:vAlign w:val="center"/>
          </w:tcPr>
          <w:p w:rsidR="00287210" w:rsidRPr="00FC1EA4" w:rsidRDefault="00287210" w:rsidP="001417AE">
            <w:pPr>
              <w:jc w:val="center"/>
              <w:rPr>
                <w:sz w:val="20"/>
                <w:szCs w:val="20"/>
              </w:rPr>
            </w:pPr>
          </w:p>
        </w:tc>
        <w:tc>
          <w:tcPr>
            <w:tcW w:w="425" w:type="dxa"/>
            <w:vAlign w:val="center"/>
          </w:tcPr>
          <w:p w:rsidR="00287210" w:rsidRPr="00FC1EA4" w:rsidRDefault="00287210" w:rsidP="001417AE">
            <w:pPr>
              <w:jc w:val="center"/>
              <w:rPr>
                <w:sz w:val="20"/>
                <w:szCs w:val="20"/>
              </w:rPr>
            </w:pPr>
          </w:p>
        </w:tc>
        <w:tc>
          <w:tcPr>
            <w:tcW w:w="425" w:type="dxa"/>
            <w:vAlign w:val="center"/>
          </w:tcPr>
          <w:p w:rsidR="00287210" w:rsidRPr="00FC1EA4" w:rsidRDefault="00287210" w:rsidP="001417AE">
            <w:pPr>
              <w:jc w:val="center"/>
              <w:rPr>
                <w:sz w:val="20"/>
                <w:szCs w:val="20"/>
              </w:rPr>
            </w:pPr>
          </w:p>
        </w:tc>
        <w:tc>
          <w:tcPr>
            <w:tcW w:w="426" w:type="dxa"/>
            <w:vAlign w:val="center"/>
          </w:tcPr>
          <w:p w:rsidR="00287210" w:rsidRPr="00FC1EA4" w:rsidRDefault="00117266" w:rsidP="001417AE">
            <w:pPr>
              <w:jc w:val="center"/>
              <w:rPr>
                <w:sz w:val="20"/>
                <w:szCs w:val="20"/>
              </w:rPr>
            </w:pPr>
            <w:r>
              <w:rPr>
                <w:rFonts w:hint="eastAsia"/>
                <w:sz w:val="20"/>
                <w:szCs w:val="20"/>
              </w:rPr>
              <w:t>○</w:t>
            </w:r>
          </w:p>
        </w:tc>
        <w:tc>
          <w:tcPr>
            <w:tcW w:w="850" w:type="dxa"/>
            <w:vAlign w:val="center"/>
          </w:tcPr>
          <w:p w:rsidR="00287210" w:rsidRPr="00FC1EA4" w:rsidRDefault="00117266" w:rsidP="00117266">
            <w:pPr>
              <w:ind w:rightChars="-47" w:right="-99"/>
              <w:jc w:val="center"/>
              <w:rPr>
                <w:sz w:val="20"/>
                <w:szCs w:val="20"/>
              </w:rPr>
            </w:pPr>
            <w:r w:rsidRPr="00117266">
              <w:rPr>
                <w:rFonts w:hint="eastAsia"/>
                <w:sz w:val="24"/>
                <w:szCs w:val="24"/>
              </w:rPr>
              <w:t>□</w:t>
            </w:r>
          </w:p>
        </w:tc>
      </w:tr>
      <w:tr w:rsidR="00287210" w:rsidTr="001417AE">
        <w:trPr>
          <w:trHeight w:val="394"/>
        </w:trPr>
        <w:tc>
          <w:tcPr>
            <w:tcW w:w="709" w:type="dxa"/>
            <w:vMerge/>
          </w:tcPr>
          <w:p w:rsidR="00287210" w:rsidRDefault="00287210" w:rsidP="007741BE">
            <w:pPr>
              <w:ind w:left="-65" w:rightChars="-47" w:right="-99"/>
              <w:jc w:val="center"/>
              <w:rPr>
                <w:sz w:val="20"/>
                <w:szCs w:val="20"/>
              </w:rPr>
            </w:pPr>
          </w:p>
        </w:tc>
        <w:tc>
          <w:tcPr>
            <w:tcW w:w="6379" w:type="dxa"/>
            <w:vAlign w:val="center"/>
          </w:tcPr>
          <w:p w:rsidR="00287210" w:rsidRPr="00287210" w:rsidRDefault="00287210" w:rsidP="0086423F">
            <w:pPr>
              <w:ind w:left="43"/>
              <w:rPr>
                <w:sz w:val="17"/>
                <w:szCs w:val="17"/>
              </w:rPr>
            </w:pPr>
            <w:r w:rsidRPr="00287210">
              <w:rPr>
                <w:rFonts w:hint="eastAsia"/>
                <w:sz w:val="17"/>
                <w:szCs w:val="17"/>
              </w:rPr>
              <w:t>外海や内海への眺めを楽しめる視点場の設置に努める。</w:t>
            </w:r>
          </w:p>
        </w:tc>
        <w:tc>
          <w:tcPr>
            <w:tcW w:w="425" w:type="dxa"/>
            <w:vAlign w:val="center"/>
          </w:tcPr>
          <w:p w:rsidR="00287210" w:rsidRPr="00FC1EA4" w:rsidRDefault="00287210" w:rsidP="001417AE">
            <w:pPr>
              <w:jc w:val="center"/>
              <w:rPr>
                <w:sz w:val="20"/>
                <w:szCs w:val="20"/>
              </w:rPr>
            </w:pPr>
          </w:p>
        </w:tc>
        <w:tc>
          <w:tcPr>
            <w:tcW w:w="425" w:type="dxa"/>
            <w:vAlign w:val="center"/>
          </w:tcPr>
          <w:p w:rsidR="00287210" w:rsidRPr="00FC1EA4" w:rsidRDefault="00287210" w:rsidP="001417AE">
            <w:pPr>
              <w:jc w:val="center"/>
              <w:rPr>
                <w:sz w:val="20"/>
                <w:szCs w:val="20"/>
              </w:rPr>
            </w:pPr>
          </w:p>
        </w:tc>
        <w:tc>
          <w:tcPr>
            <w:tcW w:w="425" w:type="dxa"/>
            <w:vAlign w:val="center"/>
          </w:tcPr>
          <w:p w:rsidR="00287210" w:rsidRPr="00FC1EA4" w:rsidRDefault="00287210" w:rsidP="001417AE">
            <w:pPr>
              <w:jc w:val="center"/>
              <w:rPr>
                <w:sz w:val="20"/>
                <w:szCs w:val="20"/>
              </w:rPr>
            </w:pPr>
          </w:p>
        </w:tc>
        <w:tc>
          <w:tcPr>
            <w:tcW w:w="426" w:type="dxa"/>
            <w:vAlign w:val="center"/>
          </w:tcPr>
          <w:p w:rsidR="00287210" w:rsidRPr="00FC1EA4" w:rsidRDefault="00117266" w:rsidP="001417AE">
            <w:pPr>
              <w:jc w:val="center"/>
              <w:rPr>
                <w:sz w:val="20"/>
                <w:szCs w:val="20"/>
              </w:rPr>
            </w:pPr>
            <w:r>
              <w:rPr>
                <w:rFonts w:hint="eastAsia"/>
                <w:sz w:val="20"/>
                <w:szCs w:val="20"/>
              </w:rPr>
              <w:t>○</w:t>
            </w:r>
          </w:p>
        </w:tc>
        <w:tc>
          <w:tcPr>
            <w:tcW w:w="850" w:type="dxa"/>
            <w:vAlign w:val="center"/>
          </w:tcPr>
          <w:p w:rsidR="00287210" w:rsidRPr="00FC1EA4" w:rsidRDefault="00117266" w:rsidP="00117266">
            <w:pPr>
              <w:ind w:rightChars="-47" w:right="-99"/>
              <w:jc w:val="center"/>
              <w:rPr>
                <w:sz w:val="20"/>
                <w:szCs w:val="20"/>
              </w:rPr>
            </w:pPr>
            <w:r w:rsidRPr="00117266">
              <w:rPr>
                <w:rFonts w:hint="eastAsia"/>
                <w:sz w:val="24"/>
                <w:szCs w:val="24"/>
              </w:rPr>
              <w:t>□</w:t>
            </w:r>
          </w:p>
        </w:tc>
      </w:tr>
      <w:tr w:rsidR="00287210" w:rsidTr="001417AE">
        <w:trPr>
          <w:trHeight w:val="340"/>
        </w:trPr>
        <w:tc>
          <w:tcPr>
            <w:tcW w:w="709" w:type="dxa"/>
            <w:vMerge w:val="restart"/>
          </w:tcPr>
          <w:p w:rsidR="00287210" w:rsidRDefault="00287210" w:rsidP="007741BE">
            <w:pPr>
              <w:ind w:left="-65" w:rightChars="-47" w:right="-99"/>
              <w:jc w:val="center"/>
              <w:rPr>
                <w:sz w:val="20"/>
                <w:szCs w:val="20"/>
              </w:rPr>
            </w:pPr>
            <w:r w:rsidRPr="00287210">
              <w:rPr>
                <w:rFonts w:hint="eastAsia"/>
                <w:sz w:val="20"/>
                <w:szCs w:val="20"/>
              </w:rPr>
              <w:t>高さ</w:t>
            </w:r>
          </w:p>
        </w:tc>
        <w:tc>
          <w:tcPr>
            <w:tcW w:w="6379" w:type="dxa"/>
            <w:tcBorders>
              <w:bottom w:val="single" w:sz="4" w:space="0" w:color="auto"/>
            </w:tcBorders>
            <w:vAlign w:val="center"/>
          </w:tcPr>
          <w:p w:rsidR="00287210" w:rsidRPr="00287210" w:rsidRDefault="00287210" w:rsidP="0086423F">
            <w:pPr>
              <w:ind w:left="43"/>
              <w:rPr>
                <w:sz w:val="17"/>
                <w:szCs w:val="17"/>
              </w:rPr>
            </w:pPr>
            <w:r w:rsidRPr="00287210">
              <w:rPr>
                <w:rFonts w:hint="eastAsia"/>
                <w:sz w:val="17"/>
                <w:szCs w:val="17"/>
              </w:rPr>
              <w:t>背景となる山並みの稜線や眺望に配慮し、できるかぎり高さを抑える。</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5" w:type="dxa"/>
            <w:vAlign w:val="center"/>
          </w:tcPr>
          <w:p w:rsidR="00287210" w:rsidRPr="00FC1EA4" w:rsidRDefault="00287210" w:rsidP="001417AE">
            <w:pPr>
              <w:jc w:val="center"/>
              <w:rPr>
                <w:sz w:val="20"/>
                <w:szCs w:val="20"/>
              </w:rPr>
            </w:pPr>
          </w:p>
        </w:tc>
        <w:tc>
          <w:tcPr>
            <w:tcW w:w="425" w:type="dxa"/>
            <w:vAlign w:val="center"/>
          </w:tcPr>
          <w:p w:rsidR="00287210" w:rsidRPr="00FC1EA4" w:rsidRDefault="00287210" w:rsidP="001417AE">
            <w:pPr>
              <w:jc w:val="center"/>
              <w:rPr>
                <w:sz w:val="20"/>
                <w:szCs w:val="20"/>
              </w:rPr>
            </w:pPr>
          </w:p>
        </w:tc>
        <w:tc>
          <w:tcPr>
            <w:tcW w:w="426" w:type="dxa"/>
            <w:vAlign w:val="center"/>
          </w:tcPr>
          <w:p w:rsidR="00287210" w:rsidRPr="00FC1EA4" w:rsidRDefault="00287210" w:rsidP="001417AE">
            <w:pPr>
              <w:jc w:val="center"/>
              <w:rPr>
                <w:sz w:val="20"/>
                <w:szCs w:val="20"/>
              </w:rPr>
            </w:pPr>
          </w:p>
        </w:tc>
        <w:tc>
          <w:tcPr>
            <w:tcW w:w="850" w:type="dxa"/>
            <w:vAlign w:val="center"/>
          </w:tcPr>
          <w:p w:rsidR="00287210" w:rsidRPr="00FC1EA4" w:rsidRDefault="00117266" w:rsidP="00117266">
            <w:pPr>
              <w:ind w:rightChars="-47" w:right="-99"/>
              <w:jc w:val="center"/>
              <w:rPr>
                <w:sz w:val="20"/>
                <w:szCs w:val="20"/>
              </w:rPr>
            </w:pPr>
            <w:r w:rsidRPr="00117266">
              <w:rPr>
                <w:rFonts w:hint="eastAsia"/>
                <w:sz w:val="24"/>
                <w:szCs w:val="24"/>
              </w:rPr>
              <w:t>□</w:t>
            </w:r>
          </w:p>
        </w:tc>
      </w:tr>
      <w:tr w:rsidR="00287210" w:rsidTr="001417AE">
        <w:trPr>
          <w:trHeight w:val="285"/>
        </w:trPr>
        <w:tc>
          <w:tcPr>
            <w:tcW w:w="709" w:type="dxa"/>
            <w:vMerge/>
            <w:tcBorders>
              <w:bottom w:val="single" w:sz="4" w:space="0" w:color="auto"/>
            </w:tcBorders>
          </w:tcPr>
          <w:p w:rsidR="00287210" w:rsidRDefault="00287210" w:rsidP="007741BE">
            <w:pPr>
              <w:ind w:left="-65" w:rightChars="-47" w:right="-99"/>
              <w:jc w:val="center"/>
              <w:rPr>
                <w:sz w:val="20"/>
                <w:szCs w:val="20"/>
              </w:rPr>
            </w:pPr>
          </w:p>
        </w:tc>
        <w:tc>
          <w:tcPr>
            <w:tcW w:w="6379" w:type="dxa"/>
            <w:tcBorders>
              <w:bottom w:val="single" w:sz="4" w:space="0" w:color="auto"/>
            </w:tcBorders>
            <w:vAlign w:val="center"/>
          </w:tcPr>
          <w:p w:rsidR="00287210" w:rsidRPr="00287210" w:rsidRDefault="00287210" w:rsidP="0086423F">
            <w:pPr>
              <w:ind w:left="43"/>
              <w:rPr>
                <w:sz w:val="17"/>
                <w:szCs w:val="17"/>
              </w:rPr>
            </w:pPr>
            <w:r w:rsidRPr="00287210">
              <w:rPr>
                <w:rFonts w:hint="eastAsia"/>
                <w:sz w:val="17"/>
                <w:szCs w:val="17"/>
              </w:rPr>
              <w:t>広がりのある田園・集落景観に調和するよう、できるかぎり高さを抑える。</w:t>
            </w:r>
          </w:p>
        </w:tc>
        <w:tc>
          <w:tcPr>
            <w:tcW w:w="425" w:type="dxa"/>
            <w:vAlign w:val="center"/>
          </w:tcPr>
          <w:p w:rsidR="00287210" w:rsidRPr="00FC1EA4" w:rsidRDefault="00287210" w:rsidP="001417AE">
            <w:pPr>
              <w:jc w:val="center"/>
              <w:rPr>
                <w:sz w:val="20"/>
                <w:szCs w:val="20"/>
              </w:rPr>
            </w:pP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5" w:type="dxa"/>
            <w:vAlign w:val="center"/>
          </w:tcPr>
          <w:p w:rsidR="00287210" w:rsidRPr="00FC1EA4" w:rsidRDefault="00287210" w:rsidP="001417AE">
            <w:pPr>
              <w:jc w:val="center"/>
              <w:rPr>
                <w:sz w:val="20"/>
                <w:szCs w:val="20"/>
              </w:rPr>
            </w:pPr>
          </w:p>
        </w:tc>
        <w:tc>
          <w:tcPr>
            <w:tcW w:w="426" w:type="dxa"/>
            <w:vAlign w:val="center"/>
          </w:tcPr>
          <w:p w:rsidR="00287210" w:rsidRPr="00FC1EA4" w:rsidRDefault="00287210" w:rsidP="001417AE">
            <w:pPr>
              <w:jc w:val="center"/>
              <w:rPr>
                <w:sz w:val="20"/>
                <w:szCs w:val="20"/>
              </w:rPr>
            </w:pPr>
          </w:p>
        </w:tc>
        <w:tc>
          <w:tcPr>
            <w:tcW w:w="850" w:type="dxa"/>
            <w:vAlign w:val="center"/>
          </w:tcPr>
          <w:p w:rsidR="00287210" w:rsidRPr="00FC1EA4" w:rsidRDefault="00117266" w:rsidP="00117266">
            <w:pPr>
              <w:ind w:rightChars="-47" w:right="-99"/>
              <w:jc w:val="center"/>
              <w:rPr>
                <w:sz w:val="20"/>
                <w:szCs w:val="20"/>
              </w:rPr>
            </w:pPr>
            <w:r w:rsidRPr="00117266">
              <w:rPr>
                <w:rFonts w:hint="eastAsia"/>
                <w:sz w:val="24"/>
                <w:szCs w:val="24"/>
              </w:rPr>
              <w:t>□</w:t>
            </w:r>
          </w:p>
        </w:tc>
      </w:tr>
      <w:tr w:rsidR="00117266" w:rsidTr="001417AE">
        <w:trPr>
          <w:trHeight w:val="394"/>
        </w:trPr>
        <w:tc>
          <w:tcPr>
            <w:tcW w:w="709" w:type="dxa"/>
            <w:vMerge w:val="restart"/>
            <w:tcBorders>
              <w:top w:val="single" w:sz="4" w:space="0" w:color="auto"/>
            </w:tcBorders>
          </w:tcPr>
          <w:p w:rsidR="00117266" w:rsidRDefault="00117266" w:rsidP="007741BE">
            <w:pPr>
              <w:ind w:left="-65" w:rightChars="-47" w:right="-99"/>
              <w:jc w:val="center"/>
              <w:rPr>
                <w:sz w:val="20"/>
                <w:szCs w:val="20"/>
              </w:rPr>
            </w:pPr>
            <w:r w:rsidRPr="00287210">
              <w:rPr>
                <w:rFonts w:hint="eastAsia"/>
                <w:sz w:val="20"/>
                <w:szCs w:val="20"/>
              </w:rPr>
              <w:t>形態</w:t>
            </w:r>
          </w:p>
          <w:p w:rsidR="00117266" w:rsidRDefault="00117266" w:rsidP="007741BE">
            <w:pPr>
              <w:ind w:left="-65" w:rightChars="-47" w:right="-99"/>
              <w:jc w:val="center"/>
              <w:rPr>
                <w:sz w:val="20"/>
                <w:szCs w:val="20"/>
              </w:rPr>
            </w:pPr>
            <w:r w:rsidRPr="00287210">
              <w:rPr>
                <w:rFonts w:hint="eastAsia"/>
                <w:sz w:val="20"/>
                <w:szCs w:val="20"/>
              </w:rPr>
              <w:t>意匠</w:t>
            </w:r>
          </w:p>
        </w:tc>
        <w:tc>
          <w:tcPr>
            <w:tcW w:w="6379" w:type="dxa"/>
            <w:tcBorders>
              <w:top w:val="single" w:sz="4" w:space="0" w:color="auto"/>
            </w:tcBorders>
            <w:vAlign w:val="center"/>
          </w:tcPr>
          <w:p w:rsidR="00117266" w:rsidRPr="00287210" w:rsidRDefault="00117266" w:rsidP="0086423F">
            <w:pPr>
              <w:ind w:left="43"/>
              <w:rPr>
                <w:sz w:val="17"/>
                <w:szCs w:val="17"/>
              </w:rPr>
            </w:pPr>
            <w:r w:rsidRPr="00287210">
              <w:rPr>
                <w:rFonts w:hint="eastAsia"/>
                <w:sz w:val="17"/>
                <w:szCs w:val="17"/>
              </w:rPr>
              <w:t>地域固有の伝統的な建築様式等と調和した形態となるように配慮する。</w:t>
            </w:r>
          </w:p>
        </w:tc>
        <w:tc>
          <w:tcPr>
            <w:tcW w:w="425" w:type="dxa"/>
            <w:vAlign w:val="center"/>
          </w:tcPr>
          <w:p w:rsidR="00117266" w:rsidRPr="00FC1EA4" w:rsidRDefault="00117266" w:rsidP="001417AE">
            <w:pPr>
              <w:jc w:val="center"/>
              <w:rPr>
                <w:sz w:val="20"/>
                <w:szCs w:val="20"/>
              </w:rPr>
            </w:pPr>
            <w:r>
              <w:rPr>
                <w:rFonts w:hint="eastAsia"/>
                <w:sz w:val="20"/>
                <w:szCs w:val="20"/>
              </w:rPr>
              <w:t>○</w:t>
            </w:r>
          </w:p>
        </w:tc>
        <w:tc>
          <w:tcPr>
            <w:tcW w:w="425" w:type="dxa"/>
            <w:vAlign w:val="center"/>
          </w:tcPr>
          <w:p w:rsidR="00117266" w:rsidRPr="00FC1EA4" w:rsidRDefault="00117266" w:rsidP="001417AE">
            <w:pPr>
              <w:jc w:val="center"/>
              <w:rPr>
                <w:sz w:val="20"/>
                <w:szCs w:val="20"/>
              </w:rPr>
            </w:pPr>
          </w:p>
        </w:tc>
        <w:tc>
          <w:tcPr>
            <w:tcW w:w="425" w:type="dxa"/>
            <w:vAlign w:val="center"/>
          </w:tcPr>
          <w:p w:rsidR="00117266" w:rsidRPr="00FC1EA4" w:rsidRDefault="00117266" w:rsidP="001417AE">
            <w:pPr>
              <w:jc w:val="center"/>
              <w:rPr>
                <w:sz w:val="20"/>
                <w:szCs w:val="20"/>
              </w:rPr>
            </w:pPr>
          </w:p>
        </w:tc>
        <w:tc>
          <w:tcPr>
            <w:tcW w:w="426" w:type="dxa"/>
            <w:vAlign w:val="center"/>
          </w:tcPr>
          <w:p w:rsidR="00117266" w:rsidRPr="00FC1EA4" w:rsidRDefault="00117266" w:rsidP="001417AE">
            <w:pPr>
              <w:jc w:val="center"/>
              <w:rPr>
                <w:sz w:val="20"/>
                <w:szCs w:val="20"/>
              </w:rPr>
            </w:pPr>
          </w:p>
        </w:tc>
        <w:tc>
          <w:tcPr>
            <w:tcW w:w="850" w:type="dxa"/>
            <w:vAlign w:val="center"/>
          </w:tcPr>
          <w:p w:rsidR="00117266" w:rsidRPr="00FC1EA4" w:rsidRDefault="00117266" w:rsidP="00117266">
            <w:pPr>
              <w:ind w:rightChars="-47" w:right="-99"/>
              <w:jc w:val="center"/>
              <w:rPr>
                <w:sz w:val="20"/>
                <w:szCs w:val="20"/>
              </w:rPr>
            </w:pPr>
            <w:r w:rsidRPr="00117266">
              <w:rPr>
                <w:rFonts w:hint="eastAsia"/>
                <w:sz w:val="24"/>
                <w:szCs w:val="24"/>
              </w:rPr>
              <w:t>□</w:t>
            </w:r>
          </w:p>
        </w:tc>
      </w:tr>
      <w:tr w:rsidR="00117266" w:rsidTr="00117266">
        <w:trPr>
          <w:trHeight w:val="579"/>
        </w:trPr>
        <w:tc>
          <w:tcPr>
            <w:tcW w:w="709" w:type="dxa"/>
            <w:vMerge/>
          </w:tcPr>
          <w:p w:rsidR="00117266" w:rsidRDefault="00117266" w:rsidP="007741BE">
            <w:pPr>
              <w:ind w:left="-65" w:rightChars="-47" w:right="-99"/>
              <w:jc w:val="center"/>
              <w:rPr>
                <w:sz w:val="20"/>
                <w:szCs w:val="20"/>
              </w:rPr>
            </w:pPr>
          </w:p>
        </w:tc>
        <w:tc>
          <w:tcPr>
            <w:tcW w:w="6379" w:type="dxa"/>
            <w:vAlign w:val="center"/>
          </w:tcPr>
          <w:p w:rsidR="00117266" w:rsidRPr="00287210" w:rsidRDefault="00117266" w:rsidP="0086423F">
            <w:pPr>
              <w:tabs>
                <w:tab w:val="left" w:pos="1141"/>
              </w:tabs>
              <w:spacing w:line="0" w:lineRule="atLeast"/>
              <w:ind w:left="43"/>
              <w:contextualSpacing/>
              <w:rPr>
                <w:sz w:val="17"/>
                <w:szCs w:val="17"/>
              </w:rPr>
            </w:pPr>
            <w:r w:rsidRPr="00287210">
              <w:rPr>
                <w:rFonts w:hint="eastAsia"/>
                <w:sz w:val="17"/>
                <w:szCs w:val="17"/>
              </w:rPr>
              <w:t>勾配屋根を設置するなど、背景となる山並みや周辺の田園、建築物との調和に配慮する。</w:t>
            </w:r>
          </w:p>
        </w:tc>
        <w:tc>
          <w:tcPr>
            <w:tcW w:w="425" w:type="dxa"/>
            <w:vAlign w:val="center"/>
          </w:tcPr>
          <w:p w:rsidR="00117266" w:rsidRPr="00FC1EA4" w:rsidRDefault="00117266" w:rsidP="001417AE">
            <w:pPr>
              <w:jc w:val="center"/>
              <w:rPr>
                <w:sz w:val="20"/>
                <w:szCs w:val="20"/>
              </w:rPr>
            </w:pPr>
          </w:p>
        </w:tc>
        <w:tc>
          <w:tcPr>
            <w:tcW w:w="425" w:type="dxa"/>
            <w:vAlign w:val="center"/>
          </w:tcPr>
          <w:p w:rsidR="00117266" w:rsidRPr="00FC1EA4" w:rsidRDefault="00117266" w:rsidP="001417AE">
            <w:pPr>
              <w:jc w:val="center"/>
              <w:rPr>
                <w:sz w:val="20"/>
                <w:szCs w:val="20"/>
              </w:rPr>
            </w:pPr>
            <w:r>
              <w:rPr>
                <w:rFonts w:hint="eastAsia"/>
                <w:sz w:val="20"/>
                <w:szCs w:val="20"/>
              </w:rPr>
              <w:t>○</w:t>
            </w:r>
          </w:p>
        </w:tc>
        <w:tc>
          <w:tcPr>
            <w:tcW w:w="425" w:type="dxa"/>
            <w:vAlign w:val="center"/>
          </w:tcPr>
          <w:p w:rsidR="00117266" w:rsidRPr="00FC1EA4" w:rsidRDefault="00117266" w:rsidP="001417AE">
            <w:pPr>
              <w:jc w:val="center"/>
              <w:rPr>
                <w:sz w:val="20"/>
                <w:szCs w:val="20"/>
              </w:rPr>
            </w:pPr>
          </w:p>
        </w:tc>
        <w:tc>
          <w:tcPr>
            <w:tcW w:w="426" w:type="dxa"/>
            <w:vAlign w:val="center"/>
          </w:tcPr>
          <w:p w:rsidR="00117266" w:rsidRPr="00FC1EA4" w:rsidRDefault="00117266" w:rsidP="001417AE">
            <w:pPr>
              <w:jc w:val="center"/>
              <w:rPr>
                <w:sz w:val="20"/>
                <w:szCs w:val="20"/>
              </w:rPr>
            </w:pPr>
          </w:p>
        </w:tc>
        <w:tc>
          <w:tcPr>
            <w:tcW w:w="850" w:type="dxa"/>
            <w:vAlign w:val="center"/>
          </w:tcPr>
          <w:p w:rsidR="00117266" w:rsidRPr="00FC1EA4" w:rsidRDefault="00117266" w:rsidP="00117266">
            <w:pPr>
              <w:ind w:rightChars="-47" w:right="-99"/>
              <w:jc w:val="center"/>
              <w:rPr>
                <w:sz w:val="20"/>
                <w:szCs w:val="20"/>
              </w:rPr>
            </w:pPr>
            <w:r w:rsidRPr="00117266">
              <w:rPr>
                <w:rFonts w:hint="eastAsia"/>
                <w:sz w:val="24"/>
                <w:szCs w:val="24"/>
              </w:rPr>
              <w:t>□</w:t>
            </w:r>
          </w:p>
        </w:tc>
      </w:tr>
      <w:tr w:rsidR="00117266" w:rsidTr="00117266">
        <w:trPr>
          <w:trHeight w:val="559"/>
        </w:trPr>
        <w:tc>
          <w:tcPr>
            <w:tcW w:w="709" w:type="dxa"/>
            <w:vMerge/>
          </w:tcPr>
          <w:p w:rsidR="00117266" w:rsidRDefault="00117266" w:rsidP="007741BE">
            <w:pPr>
              <w:ind w:left="-65" w:rightChars="-47" w:right="-99"/>
              <w:jc w:val="center"/>
              <w:rPr>
                <w:sz w:val="20"/>
                <w:szCs w:val="20"/>
              </w:rPr>
            </w:pPr>
          </w:p>
        </w:tc>
        <w:tc>
          <w:tcPr>
            <w:tcW w:w="6379" w:type="dxa"/>
            <w:vAlign w:val="center"/>
          </w:tcPr>
          <w:p w:rsidR="00117266" w:rsidRPr="00287210" w:rsidRDefault="00117266" w:rsidP="0086423F">
            <w:pPr>
              <w:tabs>
                <w:tab w:val="left" w:pos="1141"/>
              </w:tabs>
              <w:spacing w:line="0" w:lineRule="atLeast"/>
              <w:ind w:left="43"/>
              <w:contextualSpacing/>
              <w:rPr>
                <w:sz w:val="17"/>
                <w:szCs w:val="17"/>
              </w:rPr>
            </w:pPr>
            <w:r w:rsidRPr="00287210">
              <w:rPr>
                <w:rFonts w:hint="eastAsia"/>
                <w:sz w:val="17"/>
                <w:szCs w:val="17"/>
              </w:rPr>
              <w:t>漁村集落では、地域固有の建築様式に配慮し、勾配屋根を設置するなど、周辺の景観との調和を図る。</w:t>
            </w:r>
          </w:p>
        </w:tc>
        <w:tc>
          <w:tcPr>
            <w:tcW w:w="425" w:type="dxa"/>
            <w:vAlign w:val="center"/>
          </w:tcPr>
          <w:p w:rsidR="00117266" w:rsidRPr="00FC1EA4" w:rsidRDefault="00117266" w:rsidP="001417AE">
            <w:pPr>
              <w:jc w:val="center"/>
              <w:rPr>
                <w:sz w:val="20"/>
                <w:szCs w:val="20"/>
              </w:rPr>
            </w:pPr>
          </w:p>
        </w:tc>
        <w:tc>
          <w:tcPr>
            <w:tcW w:w="425" w:type="dxa"/>
            <w:vAlign w:val="center"/>
          </w:tcPr>
          <w:p w:rsidR="00117266" w:rsidRPr="00FC1EA4" w:rsidRDefault="00117266" w:rsidP="001417AE">
            <w:pPr>
              <w:jc w:val="center"/>
              <w:rPr>
                <w:sz w:val="20"/>
                <w:szCs w:val="20"/>
              </w:rPr>
            </w:pPr>
          </w:p>
        </w:tc>
        <w:tc>
          <w:tcPr>
            <w:tcW w:w="425" w:type="dxa"/>
            <w:vAlign w:val="center"/>
          </w:tcPr>
          <w:p w:rsidR="00117266" w:rsidRPr="00FC1EA4" w:rsidRDefault="00117266" w:rsidP="001417AE">
            <w:pPr>
              <w:jc w:val="center"/>
              <w:rPr>
                <w:sz w:val="20"/>
                <w:szCs w:val="20"/>
              </w:rPr>
            </w:pPr>
          </w:p>
        </w:tc>
        <w:tc>
          <w:tcPr>
            <w:tcW w:w="426" w:type="dxa"/>
            <w:vAlign w:val="center"/>
          </w:tcPr>
          <w:p w:rsidR="00117266" w:rsidRPr="00FC1EA4" w:rsidRDefault="00117266" w:rsidP="001417AE">
            <w:pPr>
              <w:jc w:val="center"/>
              <w:rPr>
                <w:sz w:val="20"/>
                <w:szCs w:val="20"/>
              </w:rPr>
            </w:pPr>
            <w:r>
              <w:rPr>
                <w:rFonts w:hint="eastAsia"/>
                <w:sz w:val="20"/>
                <w:szCs w:val="20"/>
              </w:rPr>
              <w:t>○</w:t>
            </w:r>
          </w:p>
        </w:tc>
        <w:tc>
          <w:tcPr>
            <w:tcW w:w="850" w:type="dxa"/>
            <w:vAlign w:val="center"/>
          </w:tcPr>
          <w:p w:rsidR="00117266" w:rsidRPr="00FC1EA4" w:rsidRDefault="00117266" w:rsidP="00117266">
            <w:pPr>
              <w:ind w:rightChars="-47" w:right="-99"/>
              <w:jc w:val="center"/>
              <w:rPr>
                <w:sz w:val="20"/>
                <w:szCs w:val="20"/>
              </w:rPr>
            </w:pPr>
            <w:r w:rsidRPr="00117266">
              <w:rPr>
                <w:rFonts w:hint="eastAsia"/>
                <w:sz w:val="24"/>
                <w:szCs w:val="24"/>
              </w:rPr>
              <w:t>□</w:t>
            </w:r>
          </w:p>
        </w:tc>
      </w:tr>
      <w:tr w:rsidR="00117266" w:rsidTr="001417AE">
        <w:trPr>
          <w:trHeight w:val="394"/>
        </w:trPr>
        <w:tc>
          <w:tcPr>
            <w:tcW w:w="709" w:type="dxa"/>
            <w:vMerge/>
          </w:tcPr>
          <w:p w:rsidR="00117266" w:rsidRDefault="00117266" w:rsidP="007741BE">
            <w:pPr>
              <w:ind w:left="-65" w:rightChars="-47" w:right="-99"/>
              <w:jc w:val="center"/>
              <w:rPr>
                <w:sz w:val="20"/>
                <w:szCs w:val="20"/>
              </w:rPr>
            </w:pPr>
          </w:p>
        </w:tc>
        <w:tc>
          <w:tcPr>
            <w:tcW w:w="6379" w:type="dxa"/>
            <w:vAlign w:val="center"/>
          </w:tcPr>
          <w:p w:rsidR="00117266" w:rsidRPr="00287210" w:rsidRDefault="00117266" w:rsidP="0086423F">
            <w:pPr>
              <w:ind w:left="43"/>
              <w:rPr>
                <w:sz w:val="17"/>
                <w:szCs w:val="17"/>
              </w:rPr>
            </w:pPr>
            <w:r w:rsidRPr="00287210">
              <w:rPr>
                <w:rFonts w:hint="eastAsia"/>
                <w:sz w:val="17"/>
                <w:szCs w:val="17"/>
              </w:rPr>
              <w:t>石州瓦など地域の優れた素材や自然素材をできるかぎり活用する。</w:t>
            </w:r>
          </w:p>
        </w:tc>
        <w:tc>
          <w:tcPr>
            <w:tcW w:w="425" w:type="dxa"/>
            <w:vAlign w:val="center"/>
          </w:tcPr>
          <w:p w:rsidR="00117266" w:rsidRPr="00FC1EA4" w:rsidRDefault="00117266" w:rsidP="001417AE">
            <w:pPr>
              <w:jc w:val="center"/>
              <w:rPr>
                <w:sz w:val="20"/>
                <w:szCs w:val="20"/>
              </w:rPr>
            </w:pPr>
            <w:r>
              <w:rPr>
                <w:rFonts w:hint="eastAsia"/>
                <w:sz w:val="20"/>
                <w:szCs w:val="20"/>
              </w:rPr>
              <w:t>○</w:t>
            </w:r>
          </w:p>
        </w:tc>
        <w:tc>
          <w:tcPr>
            <w:tcW w:w="425" w:type="dxa"/>
            <w:vAlign w:val="center"/>
          </w:tcPr>
          <w:p w:rsidR="00117266" w:rsidRPr="00FC1EA4" w:rsidRDefault="00117266" w:rsidP="001417AE">
            <w:pPr>
              <w:jc w:val="center"/>
              <w:rPr>
                <w:sz w:val="20"/>
                <w:szCs w:val="20"/>
              </w:rPr>
            </w:pPr>
            <w:r>
              <w:rPr>
                <w:rFonts w:hint="eastAsia"/>
                <w:sz w:val="20"/>
                <w:szCs w:val="20"/>
              </w:rPr>
              <w:t>○</w:t>
            </w:r>
          </w:p>
        </w:tc>
        <w:tc>
          <w:tcPr>
            <w:tcW w:w="425" w:type="dxa"/>
            <w:vAlign w:val="center"/>
          </w:tcPr>
          <w:p w:rsidR="00117266" w:rsidRPr="00FC1EA4" w:rsidRDefault="00117266" w:rsidP="001417AE">
            <w:pPr>
              <w:jc w:val="center"/>
              <w:rPr>
                <w:sz w:val="20"/>
                <w:szCs w:val="20"/>
              </w:rPr>
            </w:pPr>
          </w:p>
        </w:tc>
        <w:tc>
          <w:tcPr>
            <w:tcW w:w="426" w:type="dxa"/>
            <w:vAlign w:val="center"/>
          </w:tcPr>
          <w:p w:rsidR="00117266" w:rsidRPr="00FC1EA4" w:rsidRDefault="00117266" w:rsidP="001417AE">
            <w:pPr>
              <w:jc w:val="center"/>
              <w:rPr>
                <w:sz w:val="20"/>
                <w:szCs w:val="20"/>
              </w:rPr>
            </w:pPr>
            <w:r>
              <w:rPr>
                <w:rFonts w:hint="eastAsia"/>
                <w:sz w:val="20"/>
                <w:szCs w:val="20"/>
              </w:rPr>
              <w:t>○</w:t>
            </w:r>
          </w:p>
        </w:tc>
        <w:tc>
          <w:tcPr>
            <w:tcW w:w="850" w:type="dxa"/>
            <w:vAlign w:val="center"/>
          </w:tcPr>
          <w:p w:rsidR="00117266" w:rsidRPr="00FC1EA4" w:rsidRDefault="00117266" w:rsidP="00117266">
            <w:pPr>
              <w:ind w:rightChars="-47" w:right="-99"/>
              <w:jc w:val="center"/>
              <w:rPr>
                <w:sz w:val="20"/>
                <w:szCs w:val="20"/>
              </w:rPr>
            </w:pPr>
            <w:r w:rsidRPr="00117266">
              <w:rPr>
                <w:rFonts w:hint="eastAsia"/>
                <w:sz w:val="24"/>
                <w:szCs w:val="24"/>
              </w:rPr>
              <w:t>□</w:t>
            </w:r>
          </w:p>
        </w:tc>
      </w:tr>
      <w:tr w:rsidR="00117266" w:rsidTr="00117266">
        <w:trPr>
          <w:trHeight w:val="573"/>
        </w:trPr>
        <w:tc>
          <w:tcPr>
            <w:tcW w:w="709" w:type="dxa"/>
            <w:vMerge/>
          </w:tcPr>
          <w:p w:rsidR="00117266" w:rsidRDefault="00117266" w:rsidP="007741BE">
            <w:pPr>
              <w:ind w:left="-65" w:rightChars="-47" w:right="-99"/>
              <w:jc w:val="center"/>
              <w:rPr>
                <w:sz w:val="20"/>
                <w:szCs w:val="20"/>
              </w:rPr>
            </w:pPr>
          </w:p>
        </w:tc>
        <w:tc>
          <w:tcPr>
            <w:tcW w:w="6379" w:type="dxa"/>
            <w:vAlign w:val="center"/>
          </w:tcPr>
          <w:p w:rsidR="00117266" w:rsidRPr="00287210" w:rsidRDefault="00117266" w:rsidP="0086423F">
            <w:pPr>
              <w:tabs>
                <w:tab w:val="left" w:pos="1141"/>
              </w:tabs>
              <w:spacing w:line="0" w:lineRule="atLeast"/>
              <w:ind w:left="43"/>
              <w:contextualSpacing/>
              <w:rPr>
                <w:sz w:val="17"/>
                <w:szCs w:val="17"/>
              </w:rPr>
            </w:pPr>
            <w:r w:rsidRPr="00287210">
              <w:rPr>
                <w:rFonts w:hint="eastAsia"/>
                <w:sz w:val="17"/>
                <w:szCs w:val="17"/>
              </w:rPr>
              <w:t>商業地では、低層部を明るく開放感のある意匠とするなど、歩いて楽しめるまちなみの形成に努める。</w:t>
            </w:r>
          </w:p>
        </w:tc>
        <w:tc>
          <w:tcPr>
            <w:tcW w:w="425" w:type="dxa"/>
            <w:vAlign w:val="center"/>
          </w:tcPr>
          <w:p w:rsidR="00117266" w:rsidRPr="00FC1EA4" w:rsidRDefault="00117266" w:rsidP="001417AE">
            <w:pPr>
              <w:jc w:val="center"/>
              <w:rPr>
                <w:sz w:val="20"/>
                <w:szCs w:val="20"/>
              </w:rPr>
            </w:pPr>
          </w:p>
        </w:tc>
        <w:tc>
          <w:tcPr>
            <w:tcW w:w="425" w:type="dxa"/>
            <w:vAlign w:val="center"/>
          </w:tcPr>
          <w:p w:rsidR="00117266" w:rsidRPr="00FC1EA4" w:rsidRDefault="00117266" w:rsidP="001417AE">
            <w:pPr>
              <w:jc w:val="center"/>
              <w:rPr>
                <w:sz w:val="20"/>
                <w:szCs w:val="20"/>
              </w:rPr>
            </w:pPr>
          </w:p>
        </w:tc>
        <w:tc>
          <w:tcPr>
            <w:tcW w:w="425" w:type="dxa"/>
            <w:vAlign w:val="center"/>
          </w:tcPr>
          <w:p w:rsidR="00117266" w:rsidRPr="00FC1EA4" w:rsidRDefault="00117266" w:rsidP="001417AE">
            <w:pPr>
              <w:jc w:val="center"/>
              <w:rPr>
                <w:sz w:val="20"/>
                <w:szCs w:val="20"/>
              </w:rPr>
            </w:pPr>
            <w:r>
              <w:rPr>
                <w:rFonts w:hint="eastAsia"/>
                <w:sz w:val="20"/>
                <w:szCs w:val="20"/>
              </w:rPr>
              <w:t>○</w:t>
            </w:r>
          </w:p>
        </w:tc>
        <w:tc>
          <w:tcPr>
            <w:tcW w:w="426" w:type="dxa"/>
            <w:vAlign w:val="center"/>
          </w:tcPr>
          <w:p w:rsidR="00117266" w:rsidRPr="00FC1EA4" w:rsidRDefault="00117266" w:rsidP="001417AE">
            <w:pPr>
              <w:jc w:val="center"/>
              <w:rPr>
                <w:sz w:val="20"/>
                <w:szCs w:val="20"/>
              </w:rPr>
            </w:pPr>
          </w:p>
        </w:tc>
        <w:tc>
          <w:tcPr>
            <w:tcW w:w="850" w:type="dxa"/>
            <w:vAlign w:val="center"/>
          </w:tcPr>
          <w:p w:rsidR="00117266" w:rsidRPr="00FC1EA4" w:rsidRDefault="00117266" w:rsidP="00117266">
            <w:pPr>
              <w:ind w:rightChars="-47" w:right="-99"/>
              <w:jc w:val="center"/>
              <w:rPr>
                <w:sz w:val="20"/>
                <w:szCs w:val="20"/>
              </w:rPr>
            </w:pPr>
            <w:r w:rsidRPr="00117266">
              <w:rPr>
                <w:rFonts w:hint="eastAsia"/>
                <w:sz w:val="24"/>
                <w:szCs w:val="24"/>
              </w:rPr>
              <w:t>□</w:t>
            </w:r>
          </w:p>
        </w:tc>
      </w:tr>
      <w:tr w:rsidR="00117266" w:rsidTr="00117266">
        <w:trPr>
          <w:trHeight w:val="623"/>
        </w:trPr>
        <w:tc>
          <w:tcPr>
            <w:tcW w:w="709" w:type="dxa"/>
            <w:vMerge/>
          </w:tcPr>
          <w:p w:rsidR="00117266" w:rsidRDefault="00117266" w:rsidP="007741BE">
            <w:pPr>
              <w:ind w:left="-65" w:rightChars="-47" w:right="-99"/>
              <w:jc w:val="center"/>
              <w:rPr>
                <w:sz w:val="20"/>
                <w:szCs w:val="20"/>
              </w:rPr>
            </w:pPr>
          </w:p>
        </w:tc>
        <w:tc>
          <w:tcPr>
            <w:tcW w:w="6379" w:type="dxa"/>
            <w:vAlign w:val="center"/>
          </w:tcPr>
          <w:p w:rsidR="00117266" w:rsidRPr="00287210" w:rsidRDefault="00117266" w:rsidP="0086423F">
            <w:pPr>
              <w:tabs>
                <w:tab w:val="left" w:pos="1141"/>
              </w:tabs>
              <w:spacing w:line="0" w:lineRule="atLeast"/>
              <w:ind w:left="43"/>
              <w:contextualSpacing/>
              <w:rPr>
                <w:sz w:val="17"/>
                <w:szCs w:val="17"/>
              </w:rPr>
            </w:pPr>
            <w:r w:rsidRPr="00117266">
              <w:rPr>
                <w:rFonts w:hint="eastAsia"/>
                <w:sz w:val="17"/>
                <w:szCs w:val="17"/>
              </w:rPr>
              <w:t>道路に面するオープンスペースは、まちなみや歩道との連続性に配慮するなど、歩行者空間と一体性のある意匠とするよう努める。</w:t>
            </w:r>
          </w:p>
        </w:tc>
        <w:tc>
          <w:tcPr>
            <w:tcW w:w="425" w:type="dxa"/>
            <w:vAlign w:val="center"/>
          </w:tcPr>
          <w:p w:rsidR="00117266" w:rsidRPr="00FC1EA4" w:rsidRDefault="00117266" w:rsidP="001417AE">
            <w:pPr>
              <w:jc w:val="center"/>
              <w:rPr>
                <w:sz w:val="20"/>
                <w:szCs w:val="20"/>
              </w:rPr>
            </w:pPr>
          </w:p>
        </w:tc>
        <w:tc>
          <w:tcPr>
            <w:tcW w:w="425" w:type="dxa"/>
            <w:vAlign w:val="center"/>
          </w:tcPr>
          <w:p w:rsidR="00117266" w:rsidRPr="00FC1EA4" w:rsidRDefault="00117266" w:rsidP="001417AE">
            <w:pPr>
              <w:jc w:val="center"/>
              <w:rPr>
                <w:sz w:val="20"/>
                <w:szCs w:val="20"/>
              </w:rPr>
            </w:pPr>
          </w:p>
        </w:tc>
        <w:tc>
          <w:tcPr>
            <w:tcW w:w="425" w:type="dxa"/>
            <w:vAlign w:val="center"/>
          </w:tcPr>
          <w:p w:rsidR="00117266" w:rsidRPr="00117266" w:rsidRDefault="00117266" w:rsidP="001417AE">
            <w:pPr>
              <w:jc w:val="center"/>
              <w:rPr>
                <w:sz w:val="20"/>
                <w:szCs w:val="20"/>
              </w:rPr>
            </w:pPr>
            <w:r>
              <w:rPr>
                <w:rFonts w:hint="eastAsia"/>
                <w:sz w:val="20"/>
                <w:szCs w:val="20"/>
              </w:rPr>
              <w:t>○</w:t>
            </w:r>
          </w:p>
        </w:tc>
        <w:tc>
          <w:tcPr>
            <w:tcW w:w="426" w:type="dxa"/>
            <w:vAlign w:val="center"/>
          </w:tcPr>
          <w:p w:rsidR="00117266" w:rsidRPr="00FC1EA4" w:rsidRDefault="00117266" w:rsidP="001417AE">
            <w:pPr>
              <w:jc w:val="center"/>
              <w:rPr>
                <w:sz w:val="20"/>
                <w:szCs w:val="20"/>
              </w:rPr>
            </w:pPr>
          </w:p>
        </w:tc>
        <w:tc>
          <w:tcPr>
            <w:tcW w:w="850" w:type="dxa"/>
            <w:vAlign w:val="center"/>
          </w:tcPr>
          <w:p w:rsidR="00117266" w:rsidRPr="00FC1EA4" w:rsidRDefault="00117266" w:rsidP="00117266">
            <w:pPr>
              <w:ind w:rightChars="-47" w:right="-99"/>
              <w:jc w:val="center"/>
              <w:rPr>
                <w:sz w:val="20"/>
                <w:szCs w:val="20"/>
              </w:rPr>
            </w:pPr>
            <w:r w:rsidRPr="00117266">
              <w:rPr>
                <w:rFonts w:hint="eastAsia"/>
                <w:sz w:val="24"/>
                <w:szCs w:val="24"/>
              </w:rPr>
              <w:t>□</w:t>
            </w:r>
          </w:p>
        </w:tc>
      </w:tr>
      <w:tr w:rsidR="00117266" w:rsidTr="00117266">
        <w:trPr>
          <w:trHeight w:val="181"/>
        </w:trPr>
        <w:tc>
          <w:tcPr>
            <w:tcW w:w="709" w:type="dxa"/>
            <w:vMerge/>
          </w:tcPr>
          <w:p w:rsidR="00117266" w:rsidRDefault="00117266" w:rsidP="007741BE">
            <w:pPr>
              <w:ind w:left="-65" w:rightChars="-47" w:right="-99"/>
              <w:jc w:val="center"/>
              <w:rPr>
                <w:sz w:val="20"/>
                <w:szCs w:val="20"/>
              </w:rPr>
            </w:pPr>
          </w:p>
        </w:tc>
        <w:tc>
          <w:tcPr>
            <w:tcW w:w="6379" w:type="dxa"/>
            <w:vAlign w:val="center"/>
          </w:tcPr>
          <w:p w:rsidR="00117266" w:rsidRPr="00287210" w:rsidRDefault="00117266" w:rsidP="0086423F">
            <w:pPr>
              <w:tabs>
                <w:tab w:val="left" w:pos="924"/>
              </w:tabs>
              <w:ind w:left="43"/>
              <w:rPr>
                <w:sz w:val="17"/>
                <w:szCs w:val="17"/>
              </w:rPr>
            </w:pPr>
            <w:r w:rsidRPr="00117266">
              <w:rPr>
                <w:rFonts w:hint="eastAsia"/>
                <w:sz w:val="17"/>
                <w:szCs w:val="17"/>
              </w:rPr>
              <w:t>住宅地では、周辺から突出した奇抜なものは避ける。</w:t>
            </w:r>
          </w:p>
        </w:tc>
        <w:tc>
          <w:tcPr>
            <w:tcW w:w="425" w:type="dxa"/>
            <w:vAlign w:val="center"/>
          </w:tcPr>
          <w:p w:rsidR="00117266" w:rsidRPr="00FC1EA4" w:rsidRDefault="00117266" w:rsidP="001417AE">
            <w:pPr>
              <w:jc w:val="center"/>
              <w:rPr>
                <w:sz w:val="20"/>
                <w:szCs w:val="20"/>
              </w:rPr>
            </w:pPr>
          </w:p>
        </w:tc>
        <w:tc>
          <w:tcPr>
            <w:tcW w:w="425" w:type="dxa"/>
            <w:vAlign w:val="center"/>
          </w:tcPr>
          <w:p w:rsidR="00117266" w:rsidRPr="00FC1EA4" w:rsidRDefault="00117266" w:rsidP="001417AE">
            <w:pPr>
              <w:jc w:val="center"/>
              <w:rPr>
                <w:sz w:val="20"/>
                <w:szCs w:val="20"/>
              </w:rPr>
            </w:pPr>
          </w:p>
        </w:tc>
        <w:tc>
          <w:tcPr>
            <w:tcW w:w="425" w:type="dxa"/>
            <w:vAlign w:val="center"/>
          </w:tcPr>
          <w:p w:rsidR="00117266" w:rsidRDefault="00117266" w:rsidP="001417AE">
            <w:pPr>
              <w:jc w:val="center"/>
              <w:rPr>
                <w:sz w:val="20"/>
                <w:szCs w:val="20"/>
              </w:rPr>
            </w:pPr>
            <w:r>
              <w:rPr>
                <w:rFonts w:hint="eastAsia"/>
                <w:sz w:val="20"/>
                <w:szCs w:val="20"/>
              </w:rPr>
              <w:t>○</w:t>
            </w:r>
          </w:p>
        </w:tc>
        <w:tc>
          <w:tcPr>
            <w:tcW w:w="426" w:type="dxa"/>
            <w:vAlign w:val="center"/>
          </w:tcPr>
          <w:p w:rsidR="00117266" w:rsidRPr="00FC1EA4" w:rsidRDefault="00117266" w:rsidP="001417AE">
            <w:pPr>
              <w:jc w:val="center"/>
              <w:rPr>
                <w:sz w:val="20"/>
                <w:szCs w:val="20"/>
              </w:rPr>
            </w:pPr>
          </w:p>
        </w:tc>
        <w:tc>
          <w:tcPr>
            <w:tcW w:w="850" w:type="dxa"/>
            <w:vAlign w:val="center"/>
          </w:tcPr>
          <w:p w:rsidR="00117266" w:rsidRPr="00FC1EA4" w:rsidRDefault="00117266" w:rsidP="00117266">
            <w:pPr>
              <w:ind w:rightChars="-47" w:right="-99"/>
              <w:jc w:val="center"/>
              <w:rPr>
                <w:sz w:val="20"/>
                <w:szCs w:val="20"/>
              </w:rPr>
            </w:pPr>
            <w:r w:rsidRPr="00117266">
              <w:rPr>
                <w:rFonts w:hint="eastAsia"/>
                <w:sz w:val="24"/>
                <w:szCs w:val="24"/>
              </w:rPr>
              <w:t>□</w:t>
            </w:r>
          </w:p>
        </w:tc>
      </w:tr>
      <w:tr w:rsidR="00287210" w:rsidTr="00117266">
        <w:trPr>
          <w:trHeight w:val="478"/>
        </w:trPr>
        <w:tc>
          <w:tcPr>
            <w:tcW w:w="709" w:type="dxa"/>
            <w:vMerge w:val="restart"/>
          </w:tcPr>
          <w:p w:rsidR="00287210" w:rsidRDefault="00287210" w:rsidP="007741BE">
            <w:pPr>
              <w:ind w:left="-65" w:rightChars="-47" w:right="-99"/>
              <w:jc w:val="center"/>
              <w:rPr>
                <w:sz w:val="20"/>
                <w:szCs w:val="20"/>
              </w:rPr>
            </w:pPr>
            <w:r>
              <w:rPr>
                <w:rFonts w:hint="eastAsia"/>
                <w:sz w:val="20"/>
                <w:szCs w:val="20"/>
              </w:rPr>
              <w:t>色彩</w:t>
            </w:r>
          </w:p>
        </w:tc>
        <w:tc>
          <w:tcPr>
            <w:tcW w:w="6379" w:type="dxa"/>
            <w:vAlign w:val="center"/>
          </w:tcPr>
          <w:p w:rsidR="00287210" w:rsidRPr="00287210" w:rsidRDefault="00287210" w:rsidP="0086423F">
            <w:pPr>
              <w:tabs>
                <w:tab w:val="left" w:pos="1141"/>
              </w:tabs>
              <w:spacing w:line="0" w:lineRule="atLeast"/>
              <w:ind w:left="43"/>
              <w:contextualSpacing/>
              <w:rPr>
                <w:sz w:val="17"/>
                <w:szCs w:val="17"/>
              </w:rPr>
            </w:pPr>
            <w:r w:rsidRPr="00287210">
              <w:rPr>
                <w:rFonts w:hint="eastAsia"/>
                <w:sz w:val="17"/>
                <w:szCs w:val="17"/>
              </w:rPr>
              <w:t>茶系色や無彩色等の彩度の低い落ち着いた色彩を基調とし、背景の緑や自然景観に溶け込むような配色に努める。</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5" w:type="dxa"/>
            <w:vAlign w:val="center"/>
          </w:tcPr>
          <w:p w:rsidR="00287210" w:rsidRPr="00FC1EA4" w:rsidRDefault="00287210" w:rsidP="001417AE">
            <w:pPr>
              <w:jc w:val="center"/>
              <w:rPr>
                <w:sz w:val="20"/>
                <w:szCs w:val="20"/>
              </w:rPr>
            </w:pPr>
          </w:p>
        </w:tc>
        <w:tc>
          <w:tcPr>
            <w:tcW w:w="426" w:type="dxa"/>
            <w:vAlign w:val="center"/>
          </w:tcPr>
          <w:p w:rsidR="00287210" w:rsidRPr="00FC1EA4" w:rsidRDefault="00287210" w:rsidP="001417AE">
            <w:pPr>
              <w:jc w:val="center"/>
              <w:rPr>
                <w:sz w:val="20"/>
                <w:szCs w:val="20"/>
              </w:rPr>
            </w:pPr>
          </w:p>
        </w:tc>
        <w:tc>
          <w:tcPr>
            <w:tcW w:w="850" w:type="dxa"/>
            <w:vAlign w:val="center"/>
          </w:tcPr>
          <w:p w:rsidR="00287210" w:rsidRPr="00FC1EA4" w:rsidRDefault="00117266" w:rsidP="00117266">
            <w:pPr>
              <w:ind w:rightChars="-47" w:right="-99"/>
              <w:jc w:val="center"/>
              <w:rPr>
                <w:sz w:val="20"/>
                <w:szCs w:val="20"/>
              </w:rPr>
            </w:pPr>
            <w:r w:rsidRPr="00117266">
              <w:rPr>
                <w:rFonts w:hint="eastAsia"/>
                <w:sz w:val="24"/>
                <w:szCs w:val="24"/>
              </w:rPr>
              <w:t>□</w:t>
            </w:r>
          </w:p>
        </w:tc>
      </w:tr>
      <w:tr w:rsidR="00287210" w:rsidTr="001417AE">
        <w:trPr>
          <w:trHeight w:val="339"/>
        </w:trPr>
        <w:tc>
          <w:tcPr>
            <w:tcW w:w="709" w:type="dxa"/>
            <w:vMerge/>
          </w:tcPr>
          <w:p w:rsidR="00287210" w:rsidRDefault="00287210" w:rsidP="007741BE">
            <w:pPr>
              <w:ind w:left="-65" w:rightChars="-47" w:right="-99"/>
              <w:jc w:val="center"/>
              <w:rPr>
                <w:sz w:val="20"/>
                <w:szCs w:val="20"/>
              </w:rPr>
            </w:pPr>
          </w:p>
        </w:tc>
        <w:tc>
          <w:tcPr>
            <w:tcW w:w="6379" w:type="dxa"/>
            <w:vAlign w:val="center"/>
          </w:tcPr>
          <w:p w:rsidR="00287210" w:rsidRPr="00287210" w:rsidRDefault="00287210" w:rsidP="0086423F">
            <w:pPr>
              <w:ind w:left="43"/>
              <w:rPr>
                <w:sz w:val="17"/>
                <w:szCs w:val="17"/>
              </w:rPr>
            </w:pPr>
            <w:r w:rsidRPr="00287210">
              <w:rPr>
                <w:rFonts w:hint="eastAsia"/>
                <w:sz w:val="17"/>
                <w:szCs w:val="17"/>
              </w:rPr>
              <w:t>彩度の低い落ち着いた色彩を基調とし、周辺の景観との調和に配慮する。</w:t>
            </w:r>
          </w:p>
        </w:tc>
        <w:tc>
          <w:tcPr>
            <w:tcW w:w="425" w:type="dxa"/>
            <w:vAlign w:val="center"/>
          </w:tcPr>
          <w:p w:rsidR="00287210" w:rsidRPr="00FC1EA4" w:rsidRDefault="00287210" w:rsidP="001417AE">
            <w:pPr>
              <w:jc w:val="center"/>
              <w:rPr>
                <w:sz w:val="20"/>
                <w:szCs w:val="20"/>
              </w:rPr>
            </w:pPr>
          </w:p>
        </w:tc>
        <w:tc>
          <w:tcPr>
            <w:tcW w:w="425" w:type="dxa"/>
            <w:vAlign w:val="center"/>
          </w:tcPr>
          <w:p w:rsidR="00287210" w:rsidRPr="00FC1EA4" w:rsidRDefault="00287210" w:rsidP="001417AE">
            <w:pPr>
              <w:jc w:val="center"/>
              <w:rPr>
                <w:sz w:val="20"/>
                <w:szCs w:val="20"/>
              </w:rPr>
            </w:pP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6" w:type="dxa"/>
            <w:vAlign w:val="center"/>
          </w:tcPr>
          <w:p w:rsidR="00287210" w:rsidRPr="00FC1EA4" w:rsidRDefault="00287210" w:rsidP="001417AE">
            <w:pPr>
              <w:jc w:val="center"/>
              <w:rPr>
                <w:sz w:val="20"/>
                <w:szCs w:val="20"/>
              </w:rPr>
            </w:pPr>
          </w:p>
        </w:tc>
        <w:tc>
          <w:tcPr>
            <w:tcW w:w="850" w:type="dxa"/>
            <w:vAlign w:val="center"/>
          </w:tcPr>
          <w:p w:rsidR="00287210" w:rsidRPr="00FC1EA4" w:rsidRDefault="00117266" w:rsidP="00117266">
            <w:pPr>
              <w:ind w:rightChars="-47" w:right="-99"/>
              <w:jc w:val="center"/>
              <w:rPr>
                <w:sz w:val="20"/>
                <w:szCs w:val="20"/>
              </w:rPr>
            </w:pPr>
            <w:r w:rsidRPr="00117266">
              <w:rPr>
                <w:rFonts w:hint="eastAsia"/>
                <w:sz w:val="24"/>
                <w:szCs w:val="24"/>
              </w:rPr>
              <w:t>□</w:t>
            </w:r>
          </w:p>
        </w:tc>
      </w:tr>
      <w:tr w:rsidR="00287210" w:rsidTr="001417AE">
        <w:trPr>
          <w:trHeight w:val="353"/>
        </w:trPr>
        <w:tc>
          <w:tcPr>
            <w:tcW w:w="709" w:type="dxa"/>
            <w:vMerge/>
          </w:tcPr>
          <w:p w:rsidR="00287210" w:rsidRDefault="00287210" w:rsidP="007741BE">
            <w:pPr>
              <w:ind w:left="-65" w:rightChars="-47" w:right="-99"/>
              <w:jc w:val="center"/>
              <w:rPr>
                <w:sz w:val="20"/>
                <w:szCs w:val="20"/>
              </w:rPr>
            </w:pPr>
          </w:p>
        </w:tc>
        <w:tc>
          <w:tcPr>
            <w:tcW w:w="6379" w:type="dxa"/>
            <w:vAlign w:val="center"/>
          </w:tcPr>
          <w:p w:rsidR="00287210" w:rsidRPr="00287210" w:rsidRDefault="00287210" w:rsidP="0086423F">
            <w:pPr>
              <w:ind w:left="43"/>
              <w:rPr>
                <w:sz w:val="17"/>
                <w:szCs w:val="17"/>
              </w:rPr>
            </w:pPr>
            <w:r w:rsidRPr="00287210">
              <w:rPr>
                <w:rFonts w:hint="eastAsia"/>
                <w:sz w:val="17"/>
                <w:szCs w:val="17"/>
              </w:rPr>
              <w:t>地域固有の色彩に配慮した配色とする。</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6" w:type="dxa"/>
            <w:vAlign w:val="center"/>
          </w:tcPr>
          <w:p w:rsidR="00287210" w:rsidRPr="00FC1EA4" w:rsidRDefault="00287210" w:rsidP="001417AE">
            <w:pPr>
              <w:jc w:val="center"/>
              <w:rPr>
                <w:sz w:val="20"/>
                <w:szCs w:val="20"/>
              </w:rPr>
            </w:pPr>
          </w:p>
        </w:tc>
        <w:tc>
          <w:tcPr>
            <w:tcW w:w="850" w:type="dxa"/>
            <w:vAlign w:val="center"/>
          </w:tcPr>
          <w:p w:rsidR="00287210" w:rsidRPr="00FC1EA4" w:rsidRDefault="00117266" w:rsidP="00117266">
            <w:pPr>
              <w:ind w:rightChars="-47" w:right="-99"/>
              <w:jc w:val="center"/>
              <w:rPr>
                <w:sz w:val="20"/>
                <w:szCs w:val="20"/>
              </w:rPr>
            </w:pPr>
            <w:r w:rsidRPr="00117266">
              <w:rPr>
                <w:rFonts w:hint="eastAsia"/>
                <w:sz w:val="24"/>
                <w:szCs w:val="24"/>
              </w:rPr>
              <w:t>□</w:t>
            </w:r>
          </w:p>
        </w:tc>
      </w:tr>
      <w:tr w:rsidR="00287210" w:rsidTr="001417AE">
        <w:trPr>
          <w:trHeight w:val="380"/>
        </w:trPr>
        <w:tc>
          <w:tcPr>
            <w:tcW w:w="709" w:type="dxa"/>
            <w:vMerge w:val="restart"/>
          </w:tcPr>
          <w:p w:rsidR="00287210" w:rsidRDefault="00287210" w:rsidP="007741BE">
            <w:pPr>
              <w:ind w:left="-65" w:rightChars="-47" w:right="-99"/>
              <w:jc w:val="center"/>
              <w:rPr>
                <w:sz w:val="20"/>
                <w:szCs w:val="20"/>
              </w:rPr>
            </w:pPr>
            <w:r w:rsidRPr="00287210">
              <w:rPr>
                <w:rFonts w:hint="eastAsia"/>
                <w:sz w:val="20"/>
                <w:szCs w:val="20"/>
              </w:rPr>
              <w:t>外構</w:t>
            </w:r>
          </w:p>
          <w:p w:rsidR="00287210" w:rsidRDefault="00287210" w:rsidP="007741BE">
            <w:pPr>
              <w:ind w:left="-65" w:rightChars="-47" w:right="-99"/>
              <w:jc w:val="center"/>
              <w:rPr>
                <w:sz w:val="20"/>
                <w:szCs w:val="20"/>
              </w:rPr>
            </w:pPr>
            <w:r w:rsidRPr="00287210">
              <w:rPr>
                <w:rFonts w:hint="eastAsia"/>
                <w:sz w:val="20"/>
                <w:szCs w:val="20"/>
              </w:rPr>
              <w:t>緑化</w:t>
            </w:r>
          </w:p>
        </w:tc>
        <w:tc>
          <w:tcPr>
            <w:tcW w:w="6379" w:type="dxa"/>
            <w:vAlign w:val="center"/>
          </w:tcPr>
          <w:p w:rsidR="00287210" w:rsidRPr="00287210" w:rsidRDefault="00287210" w:rsidP="0086423F">
            <w:pPr>
              <w:ind w:left="43"/>
              <w:rPr>
                <w:sz w:val="17"/>
                <w:szCs w:val="17"/>
              </w:rPr>
            </w:pPr>
            <w:r w:rsidRPr="00287210">
              <w:rPr>
                <w:rFonts w:hint="eastAsia"/>
                <w:sz w:val="17"/>
                <w:szCs w:val="17"/>
              </w:rPr>
              <w:t>既存樹木の保全と活用に努める。</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6" w:type="dxa"/>
            <w:vAlign w:val="center"/>
          </w:tcPr>
          <w:p w:rsidR="00287210" w:rsidRPr="00FC1EA4" w:rsidRDefault="00287210" w:rsidP="001417AE">
            <w:pPr>
              <w:jc w:val="center"/>
              <w:rPr>
                <w:sz w:val="20"/>
                <w:szCs w:val="20"/>
              </w:rPr>
            </w:pPr>
          </w:p>
        </w:tc>
        <w:tc>
          <w:tcPr>
            <w:tcW w:w="850" w:type="dxa"/>
            <w:vAlign w:val="center"/>
          </w:tcPr>
          <w:p w:rsidR="00287210" w:rsidRPr="00FC1EA4" w:rsidRDefault="00117266" w:rsidP="00117266">
            <w:pPr>
              <w:ind w:rightChars="-47" w:right="-99"/>
              <w:jc w:val="center"/>
              <w:rPr>
                <w:sz w:val="20"/>
                <w:szCs w:val="20"/>
              </w:rPr>
            </w:pPr>
            <w:r w:rsidRPr="00117266">
              <w:rPr>
                <w:rFonts w:hint="eastAsia"/>
                <w:sz w:val="24"/>
                <w:szCs w:val="24"/>
              </w:rPr>
              <w:t>□</w:t>
            </w:r>
          </w:p>
        </w:tc>
      </w:tr>
      <w:tr w:rsidR="00287210" w:rsidTr="00117266">
        <w:trPr>
          <w:trHeight w:val="559"/>
        </w:trPr>
        <w:tc>
          <w:tcPr>
            <w:tcW w:w="709" w:type="dxa"/>
            <w:vMerge/>
          </w:tcPr>
          <w:p w:rsidR="00287210" w:rsidRPr="00FC1EA4" w:rsidRDefault="00287210" w:rsidP="001417AE">
            <w:pPr>
              <w:ind w:left="-65"/>
              <w:jc w:val="center"/>
              <w:rPr>
                <w:sz w:val="20"/>
                <w:szCs w:val="20"/>
              </w:rPr>
            </w:pPr>
          </w:p>
        </w:tc>
        <w:tc>
          <w:tcPr>
            <w:tcW w:w="6379" w:type="dxa"/>
            <w:tcBorders>
              <w:bottom w:val="single" w:sz="4" w:space="0" w:color="auto"/>
            </w:tcBorders>
            <w:vAlign w:val="center"/>
          </w:tcPr>
          <w:p w:rsidR="00287210" w:rsidRPr="00287210" w:rsidRDefault="00287210" w:rsidP="0086423F">
            <w:pPr>
              <w:tabs>
                <w:tab w:val="left" w:pos="1141"/>
              </w:tabs>
              <w:spacing w:line="0" w:lineRule="atLeast"/>
              <w:ind w:left="43"/>
              <w:contextualSpacing/>
              <w:rPr>
                <w:sz w:val="17"/>
                <w:szCs w:val="17"/>
              </w:rPr>
            </w:pPr>
            <w:r w:rsidRPr="00287210">
              <w:rPr>
                <w:rFonts w:hint="eastAsia"/>
                <w:sz w:val="17"/>
                <w:szCs w:val="17"/>
              </w:rPr>
              <w:t>道路からの見え方に配慮し、生垣や植栽帯などを設置するなど敷地内の緑化及びメンテナンスに努める。</w:t>
            </w:r>
          </w:p>
        </w:tc>
        <w:tc>
          <w:tcPr>
            <w:tcW w:w="425" w:type="dxa"/>
            <w:tcBorders>
              <w:bottom w:val="single" w:sz="4" w:space="0" w:color="auto"/>
            </w:tcBorders>
            <w:vAlign w:val="center"/>
          </w:tcPr>
          <w:p w:rsidR="00287210" w:rsidRPr="00FC1EA4" w:rsidRDefault="00117266" w:rsidP="001417AE">
            <w:pPr>
              <w:jc w:val="center"/>
              <w:rPr>
                <w:sz w:val="20"/>
                <w:szCs w:val="20"/>
              </w:rPr>
            </w:pPr>
            <w:r>
              <w:rPr>
                <w:rFonts w:hint="eastAsia"/>
                <w:sz w:val="20"/>
                <w:szCs w:val="20"/>
              </w:rPr>
              <w:t>○</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5" w:type="dxa"/>
            <w:vAlign w:val="center"/>
          </w:tcPr>
          <w:p w:rsidR="00287210" w:rsidRPr="00FC1EA4" w:rsidRDefault="00117266" w:rsidP="001417AE">
            <w:pPr>
              <w:jc w:val="center"/>
              <w:rPr>
                <w:sz w:val="20"/>
                <w:szCs w:val="20"/>
              </w:rPr>
            </w:pPr>
            <w:r>
              <w:rPr>
                <w:rFonts w:hint="eastAsia"/>
                <w:sz w:val="20"/>
                <w:szCs w:val="20"/>
              </w:rPr>
              <w:t>○</w:t>
            </w:r>
          </w:p>
        </w:tc>
        <w:tc>
          <w:tcPr>
            <w:tcW w:w="426" w:type="dxa"/>
            <w:vAlign w:val="center"/>
          </w:tcPr>
          <w:p w:rsidR="00287210" w:rsidRPr="00FC1EA4" w:rsidRDefault="00287210" w:rsidP="001417AE">
            <w:pPr>
              <w:jc w:val="center"/>
              <w:rPr>
                <w:sz w:val="20"/>
                <w:szCs w:val="20"/>
              </w:rPr>
            </w:pPr>
          </w:p>
        </w:tc>
        <w:tc>
          <w:tcPr>
            <w:tcW w:w="850" w:type="dxa"/>
            <w:vAlign w:val="center"/>
          </w:tcPr>
          <w:p w:rsidR="00287210" w:rsidRPr="00FC1EA4" w:rsidRDefault="00117266" w:rsidP="00117266">
            <w:pPr>
              <w:ind w:rightChars="-47" w:right="-99"/>
              <w:jc w:val="center"/>
              <w:rPr>
                <w:sz w:val="20"/>
                <w:szCs w:val="20"/>
              </w:rPr>
            </w:pPr>
            <w:r w:rsidRPr="00117266">
              <w:rPr>
                <w:rFonts w:hint="eastAsia"/>
                <w:sz w:val="24"/>
                <w:szCs w:val="24"/>
              </w:rPr>
              <w:t>□</w:t>
            </w:r>
          </w:p>
        </w:tc>
      </w:tr>
      <w:tr w:rsidR="00287210" w:rsidTr="001417AE">
        <w:trPr>
          <w:trHeight w:val="339"/>
        </w:trPr>
        <w:tc>
          <w:tcPr>
            <w:tcW w:w="709" w:type="dxa"/>
            <w:vMerge/>
          </w:tcPr>
          <w:p w:rsidR="00287210" w:rsidRPr="00FC1EA4" w:rsidRDefault="00287210" w:rsidP="001417AE">
            <w:pPr>
              <w:ind w:left="-65"/>
              <w:jc w:val="center"/>
              <w:rPr>
                <w:sz w:val="20"/>
                <w:szCs w:val="20"/>
              </w:rPr>
            </w:pPr>
          </w:p>
        </w:tc>
        <w:tc>
          <w:tcPr>
            <w:tcW w:w="6379" w:type="dxa"/>
            <w:tcBorders>
              <w:bottom w:val="single" w:sz="4" w:space="0" w:color="auto"/>
            </w:tcBorders>
            <w:vAlign w:val="center"/>
          </w:tcPr>
          <w:p w:rsidR="00287210" w:rsidRDefault="00287210" w:rsidP="0086423F">
            <w:pPr>
              <w:ind w:left="43"/>
              <w:rPr>
                <w:sz w:val="17"/>
                <w:szCs w:val="17"/>
              </w:rPr>
            </w:pPr>
            <w:r w:rsidRPr="00287210">
              <w:rPr>
                <w:rFonts w:hint="eastAsia"/>
                <w:sz w:val="17"/>
                <w:szCs w:val="17"/>
              </w:rPr>
              <w:t>柵や塀、門等は、当該建築物及び周辺の景観との調和に配慮する。</w:t>
            </w:r>
          </w:p>
        </w:tc>
        <w:tc>
          <w:tcPr>
            <w:tcW w:w="425" w:type="dxa"/>
            <w:tcBorders>
              <w:bottom w:val="single" w:sz="4" w:space="0" w:color="auto"/>
            </w:tcBorders>
            <w:vAlign w:val="center"/>
          </w:tcPr>
          <w:p w:rsidR="00287210" w:rsidRPr="00FC1EA4" w:rsidRDefault="00117266" w:rsidP="001417AE">
            <w:pPr>
              <w:jc w:val="center"/>
              <w:rPr>
                <w:sz w:val="20"/>
                <w:szCs w:val="20"/>
              </w:rPr>
            </w:pPr>
            <w:r>
              <w:rPr>
                <w:rFonts w:hint="eastAsia"/>
                <w:sz w:val="20"/>
                <w:szCs w:val="20"/>
              </w:rPr>
              <w:t>○</w:t>
            </w:r>
          </w:p>
        </w:tc>
        <w:tc>
          <w:tcPr>
            <w:tcW w:w="425" w:type="dxa"/>
            <w:tcBorders>
              <w:bottom w:val="single" w:sz="4" w:space="0" w:color="auto"/>
            </w:tcBorders>
            <w:vAlign w:val="center"/>
          </w:tcPr>
          <w:p w:rsidR="00287210" w:rsidRPr="00FC1EA4" w:rsidRDefault="00117266" w:rsidP="001417AE">
            <w:pPr>
              <w:jc w:val="center"/>
              <w:rPr>
                <w:sz w:val="20"/>
                <w:szCs w:val="20"/>
              </w:rPr>
            </w:pPr>
            <w:r>
              <w:rPr>
                <w:rFonts w:hint="eastAsia"/>
                <w:sz w:val="20"/>
                <w:szCs w:val="20"/>
              </w:rPr>
              <w:t>○</w:t>
            </w:r>
          </w:p>
        </w:tc>
        <w:tc>
          <w:tcPr>
            <w:tcW w:w="425" w:type="dxa"/>
            <w:tcBorders>
              <w:bottom w:val="single" w:sz="4" w:space="0" w:color="auto"/>
            </w:tcBorders>
            <w:vAlign w:val="center"/>
          </w:tcPr>
          <w:p w:rsidR="00287210" w:rsidRPr="00FC1EA4" w:rsidRDefault="00117266" w:rsidP="001417AE">
            <w:pPr>
              <w:jc w:val="center"/>
              <w:rPr>
                <w:sz w:val="20"/>
                <w:szCs w:val="20"/>
              </w:rPr>
            </w:pPr>
            <w:r>
              <w:rPr>
                <w:rFonts w:hint="eastAsia"/>
                <w:sz w:val="20"/>
                <w:szCs w:val="20"/>
              </w:rPr>
              <w:t>○</w:t>
            </w:r>
          </w:p>
        </w:tc>
        <w:tc>
          <w:tcPr>
            <w:tcW w:w="426" w:type="dxa"/>
            <w:tcBorders>
              <w:bottom w:val="single" w:sz="4" w:space="0" w:color="auto"/>
            </w:tcBorders>
            <w:vAlign w:val="center"/>
          </w:tcPr>
          <w:p w:rsidR="00287210" w:rsidRPr="00FC1EA4" w:rsidRDefault="00287210" w:rsidP="001417AE">
            <w:pPr>
              <w:jc w:val="center"/>
              <w:rPr>
                <w:sz w:val="20"/>
                <w:szCs w:val="20"/>
              </w:rPr>
            </w:pPr>
          </w:p>
        </w:tc>
        <w:tc>
          <w:tcPr>
            <w:tcW w:w="850" w:type="dxa"/>
            <w:tcBorders>
              <w:bottom w:val="single" w:sz="4" w:space="0" w:color="auto"/>
            </w:tcBorders>
            <w:vAlign w:val="center"/>
          </w:tcPr>
          <w:p w:rsidR="00287210" w:rsidRPr="00FC1EA4" w:rsidRDefault="00117266" w:rsidP="00117266">
            <w:pPr>
              <w:ind w:rightChars="-47" w:right="-99"/>
              <w:jc w:val="center"/>
              <w:rPr>
                <w:sz w:val="20"/>
                <w:szCs w:val="20"/>
              </w:rPr>
            </w:pPr>
            <w:r w:rsidRPr="00117266">
              <w:rPr>
                <w:rFonts w:hint="eastAsia"/>
                <w:sz w:val="24"/>
                <w:szCs w:val="24"/>
              </w:rPr>
              <w:t>□</w:t>
            </w:r>
          </w:p>
        </w:tc>
      </w:tr>
      <w:tr w:rsidR="00287210" w:rsidTr="00117266">
        <w:trPr>
          <w:trHeight w:val="615"/>
        </w:trPr>
        <w:tc>
          <w:tcPr>
            <w:tcW w:w="709" w:type="dxa"/>
            <w:vMerge/>
            <w:tcBorders>
              <w:bottom w:val="single" w:sz="4" w:space="0" w:color="auto"/>
            </w:tcBorders>
          </w:tcPr>
          <w:p w:rsidR="00287210" w:rsidRPr="00FC1EA4" w:rsidRDefault="00287210" w:rsidP="001417AE">
            <w:pPr>
              <w:ind w:left="-65"/>
              <w:jc w:val="center"/>
              <w:rPr>
                <w:sz w:val="20"/>
                <w:szCs w:val="20"/>
              </w:rPr>
            </w:pPr>
          </w:p>
        </w:tc>
        <w:tc>
          <w:tcPr>
            <w:tcW w:w="6379" w:type="dxa"/>
            <w:tcBorders>
              <w:bottom w:val="single" w:sz="4" w:space="0" w:color="auto"/>
            </w:tcBorders>
            <w:vAlign w:val="center"/>
          </w:tcPr>
          <w:p w:rsidR="00287210" w:rsidRDefault="00287210" w:rsidP="0086423F">
            <w:pPr>
              <w:tabs>
                <w:tab w:val="left" w:pos="1141"/>
              </w:tabs>
              <w:spacing w:line="0" w:lineRule="atLeast"/>
              <w:ind w:left="43"/>
              <w:contextualSpacing/>
              <w:rPr>
                <w:sz w:val="17"/>
                <w:szCs w:val="17"/>
              </w:rPr>
            </w:pPr>
            <w:r w:rsidRPr="00287210">
              <w:rPr>
                <w:rFonts w:hint="eastAsia"/>
                <w:sz w:val="17"/>
                <w:szCs w:val="17"/>
              </w:rPr>
              <w:t>駐車場などは、通りから見えにくい配置や目隠しの設置など周辺の景観との調和に配慮する。</w:t>
            </w:r>
          </w:p>
        </w:tc>
        <w:tc>
          <w:tcPr>
            <w:tcW w:w="425" w:type="dxa"/>
            <w:tcBorders>
              <w:bottom w:val="single" w:sz="4" w:space="0" w:color="auto"/>
            </w:tcBorders>
            <w:vAlign w:val="center"/>
          </w:tcPr>
          <w:p w:rsidR="00287210" w:rsidRPr="00FC1EA4" w:rsidRDefault="00117266" w:rsidP="001417AE">
            <w:pPr>
              <w:jc w:val="center"/>
              <w:rPr>
                <w:sz w:val="20"/>
                <w:szCs w:val="20"/>
              </w:rPr>
            </w:pPr>
            <w:r>
              <w:rPr>
                <w:rFonts w:hint="eastAsia"/>
                <w:sz w:val="20"/>
                <w:szCs w:val="20"/>
              </w:rPr>
              <w:t>○</w:t>
            </w:r>
          </w:p>
        </w:tc>
        <w:tc>
          <w:tcPr>
            <w:tcW w:w="425" w:type="dxa"/>
            <w:tcBorders>
              <w:bottom w:val="single" w:sz="4" w:space="0" w:color="auto"/>
            </w:tcBorders>
            <w:vAlign w:val="center"/>
          </w:tcPr>
          <w:p w:rsidR="00287210" w:rsidRPr="00FC1EA4" w:rsidRDefault="00117266" w:rsidP="001417AE">
            <w:pPr>
              <w:jc w:val="center"/>
              <w:rPr>
                <w:sz w:val="20"/>
                <w:szCs w:val="20"/>
              </w:rPr>
            </w:pPr>
            <w:r>
              <w:rPr>
                <w:rFonts w:hint="eastAsia"/>
                <w:sz w:val="20"/>
                <w:szCs w:val="20"/>
              </w:rPr>
              <w:t>○</w:t>
            </w:r>
          </w:p>
        </w:tc>
        <w:tc>
          <w:tcPr>
            <w:tcW w:w="425" w:type="dxa"/>
            <w:tcBorders>
              <w:bottom w:val="single" w:sz="4" w:space="0" w:color="auto"/>
            </w:tcBorders>
            <w:vAlign w:val="center"/>
          </w:tcPr>
          <w:p w:rsidR="00287210" w:rsidRPr="00FC1EA4" w:rsidRDefault="00117266" w:rsidP="001417AE">
            <w:pPr>
              <w:jc w:val="center"/>
              <w:rPr>
                <w:sz w:val="20"/>
                <w:szCs w:val="20"/>
              </w:rPr>
            </w:pPr>
            <w:r>
              <w:rPr>
                <w:rFonts w:hint="eastAsia"/>
                <w:sz w:val="20"/>
                <w:szCs w:val="20"/>
              </w:rPr>
              <w:t>○</w:t>
            </w:r>
          </w:p>
        </w:tc>
        <w:tc>
          <w:tcPr>
            <w:tcW w:w="426" w:type="dxa"/>
            <w:tcBorders>
              <w:bottom w:val="single" w:sz="4" w:space="0" w:color="auto"/>
            </w:tcBorders>
            <w:vAlign w:val="center"/>
          </w:tcPr>
          <w:p w:rsidR="00287210" w:rsidRPr="00FC1EA4" w:rsidRDefault="00287210" w:rsidP="001417AE">
            <w:pPr>
              <w:jc w:val="center"/>
              <w:rPr>
                <w:sz w:val="20"/>
                <w:szCs w:val="20"/>
              </w:rPr>
            </w:pPr>
          </w:p>
        </w:tc>
        <w:tc>
          <w:tcPr>
            <w:tcW w:w="850" w:type="dxa"/>
            <w:tcBorders>
              <w:bottom w:val="single" w:sz="4" w:space="0" w:color="auto"/>
            </w:tcBorders>
            <w:vAlign w:val="center"/>
          </w:tcPr>
          <w:p w:rsidR="00287210" w:rsidRPr="00FC1EA4" w:rsidRDefault="00117266" w:rsidP="00117266">
            <w:pPr>
              <w:ind w:rightChars="-47" w:right="-99"/>
              <w:jc w:val="center"/>
              <w:rPr>
                <w:sz w:val="20"/>
                <w:szCs w:val="20"/>
              </w:rPr>
            </w:pPr>
            <w:r w:rsidRPr="00117266">
              <w:rPr>
                <w:rFonts w:hint="eastAsia"/>
                <w:sz w:val="24"/>
                <w:szCs w:val="24"/>
              </w:rPr>
              <w:t>□</w:t>
            </w:r>
          </w:p>
        </w:tc>
      </w:tr>
      <w:tr w:rsidR="007C222B" w:rsidTr="00913609">
        <w:trPr>
          <w:trHeight w:val="537"/>
        </w:trPr>
        <w:tc>
          <w:tcPr>
            <w:tcW w:w="709" w:type="dxa"/>
            <w:tcBorders>
              <w:bottom w:val="single" w:sz="4" w:space="0" w:color="auto"/>
            </w:tcBorders>
            <w:vAlign w:val="center"/>
          </w:tcPr>
          <w:p w:rsidR="007C222B" w:rsidRPr="007C222B" w:rsidRDefault="007C222B" w:rsidP="00913609">
            <w:pPr>
              <w:spacing w:line="0" w:lineRule="atLeast"/>
              <w:ind w:leftChars="-47" w:left="-99" w:rightChars="-47" w:right="-99"/>
              <w:contextualSpacing/>
              <w:jc w:val="center"/>
              <w:rPr>
                <w:sz w:val="20"/>
                <w:szCs w:val="20"/>
              </w:rPr>
            </w:pPr>
            <w:r w:rsidRPr="007C222B">
              <w:rPr>
                <w:rFonts w:hint="eastAsia"/>
                <w:sz w:val="20"/>
                <w:szCs w:val="20"/>
              </w:rPr>
              <w:t>建築</w:t>
            </w:r>
          </w:p>
          <w:p w:rsidR="007C222B" w:rsidRPr="007C222B" w:rsidRDefault="007C222B" w:rsidP="00913609">
            <w:pPr>
              <w:spacing w:line="0" w:lineRule="atLeast"/>
              <w:ind w:leftChars="-47" w:left="-99" w:rightChars="-47" w:right="-99"/>
              <w:contextualSpacing/>
              <w:jc w:val="center"/>
              <w:rPr>
                <w:sz w:val="17"/>
                <w:szCs w:val="17"/>
              </w:rPr>
            </w:pPr>
            <w:r w:rsidRPr="007C222B">
              <w:rPr>
                <w:rFonts w:hint="eastAsia"/>
                <w:sz w:val="20"/>
                <w:szCs w:val="20"/>
              </w:rPr>
              <w:t>設備</w:t>
            </w:r>
          </w:p>
        </w:tc>
        <w:tc>
          <w:tcPr>
            <w:tcW w:w="6379" w:type="dxa"/>
            <w:vAlign w:val="center"/>
          </w:tcPr>
          <w:p w:rsidR="007C222B" w:rsidRDefault="007C222B" w:rsidP="0086423F">
            <w:pPr>
              <w:tabs>
                <w:tab w:val="left" w:pos="1141"/>
              </w:tabs>
              <w:spacing w:line="0" w:lineRule="atLeast"/>
              <w:ind w:left="43"/>
              <w:contextualSpacing/>
              <w:rPr>
                <w:sz w:val="17"/>
                <w:szCs w:val="17"/>
              </w:rPr>
            </w:pPr>
            <w:r w:rsidRPr="00287210">
              <w:rPr>
                <w:rFonts w:hint="eastAsia"/>
                <w:sz w:val="17"/>
                <w:szCs w:val="17"/>
              </w:rPr>
              <w:t>建築物に付帯する建築設備等については、当該建築物や周辺景観と調和するように位置や意匠、色彩に配慮する。</w:t>
            </w:r>
          </w:p>
        </w:tc>
        <w:tc>
          <w:tcPr>
            <w:tcW w:w="425" w:type="dxa"/>
            <w:vAlign w:val="center"/>
          </w:tcPr>
          <w:p w:rsidR="007C222B" w:rsidRPr="00FC1EA4" w:rsidRDefault="007C222B" w:rsidP="001417AE">
            <w:pPr>
              <w:jc w:val="center"/>
              <w:rPr>
                <w:sz w:val="20"/>
                <w:szCs w:val="20"/>
              </w:rPr>
            </w:pPr>
            <w:r>
              <w:rPr>
                <w:rFonts w:hint="eastAsia"/>
                <w:sz w:val="20"/>
                <w:szCs w:val="20"/>
              </w:rPr>
              <w:t>○</w:t>
            </w:r>
          </w:p>
        </w:tc>
        <w:tc>
          <w:tcPr>
            <w:tcW w:w="425" w:type="dxa"/>
            <w:vAlign w:val="center"/>
          </w:tcPr>
          <w:p w:rsidR="007C222B" w:rsidRPr="00FC1EA4" w:rsidRDefault="007C222B" w:rsidP="001417AE">
            <w:pPr>
              <w:jc w:val="center"/>
              <w:rPr>
                <w:sz w:val="20"/>
                <w:szCs w:val="20"/>
              </w:rPr>
            </w:pPr>
            <w:r>
              <w:rPr>
                <w:rFonts w:hint="eastAsia"/>
                <w:sz w:val="20"/>
                <w:szCs w:val="20"/>
              </w:rPr>
              <w:t>○</w:t>
            </w:r>
          </w:p>
        </w:tc>
        <w:tc>
          <w:tcPr>
            <w:tcW w:w="425" w:type="dxa"/>
            <w:vAlign w:val="center"/>
          </w:tcPr>
          <w:p w:rsidR="007C222B" w:rsidRPr="00FC1EA4" w:rsidRDefault="007C222B" w:rsidP="001417AE">
            <w:pPr>
              <w:jc w:val="center"/>
              <w:rPr>
                <w:sz w:val="20"/>
                <w:szCs w:val="20"/>
              </w:rPr>
            </w:pPr>
            <w:r>
              <w:rPr>
                <w:rFonts w:hint="eastAsia"/>
                <w:sz w:val="20"/>
                <w:szCs w:val="20"/>
              </w:rPr>
              <w:t>○</w:t>
            </w:r>
          </w:p>
        </w:tc>
        <w:tc>
          <w:tcPr>
            <w:tcW w:w="426" w:type="dxa"/>
            <w:vAlign w:val="center"/>
          </w:tcPr>
          <w:p w:rsidR="007C222B" w:rsidRPr="00FC1EA4" w:rsidRDefault="007C222B" w:rsidP="001417AE">
            <w:pPr>
              <w:jc w:val="center"/>
              <w:rPr>
                <w:sz w:val="20"/>
                <w:szCs w:val="20"/>
              </w:rPr>
            </w:pPr>
          </w:p>
        </w:tc>
        <w:tc>
          <w:tcPr>
            <w:tcW w:w="850" w:type="dxa"/>
            <w:vAlign w:val="center"/>
          </w:tcPr>
          <w:p w:rsidR="007C222B" w:rsidRPr="00FC1EA4" w:rsidRDefault="007C222B" w:rsidP="00117266">
            <w:pPr>
              <w:ind w:rightChars="-47" w:right="-99"/>
              <w:jc w:val="center"/>
              <w:rPr>
                <w:sz w:val="20"/>
                <w:szCs w:val="20"/>
              </w:rPr>
            </w:pPr>
            <w:r w:rsidRPr="00117266">
              <w:rPr>
                <w:rFonts w:hint="eastAsia"/>
                <w:sz w:val="24"/>
                <w:szCs w:val="24"/>
              </w:rPr>
              <w:t>□</w:t>
            </w:r>
          </w:p>
        </w:tc>
      </w:tr>
    </w:tbl>
    <w:p w:rsidR="00296FAD" w:rsidRDefault="00296FAD" w:rsidP="00642E38">
      <w:r>
        <w:rPr>
          <w:rFonts w:hint="eastAsia"/>
        </w:rPr>
        <w:t>（注）工作物等については裏面に記入してください。</w:t>
      </w:r>
    </w:p>
    <w:p w:rsidR="00117266" w:rsidRDefault="00117266" w:rsidP="00D275F7">
      <w:pPr>
        <w:jc w:val="center"/>
      </w:pPr>
    </w:p>
    <w:p w:rsidR="007C222B" w:rsidRDefault="007C222B" w:rsidP="00D275F7">
      <w:pPr>
        <w:jc w:val="center"/>
      </w:pPr>
    </w:p>
    <w:p w:rsidR="00D275F7" w:rsidRDefault="00D275F7" w:rsidP="00D275F7">
      <w:pPr>
        <w:jc w:val="center"/>
      </w:pPr>
      <w:r>
        <w:rPr>
          <w:rFonts w:hint="eastAsia"/>
        </w:rPr>
        <w:lastRenderedPageBreak/>
        <w:t>（裏面）</w:t>
      </w:r>
    </w:p>
    <w:p w:rsidR="007C222B" w:rsidRDefault="007C222B" w:rsidP="00D275F7">
      <w:pPr>
        <w:jc w:val="center"/>
      </w:pPr>
    </w:p>
    <w:p w:rsidR="00296FAD" w:rsidRDefault="001417AE" w:rsidP="00642E38">
      <w:r>
        <w:rPr>
          <w:rFonts w:hint="eastAsia"/>
        </w:rPr>
        <w:t>（２）工作物</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080"/>
        <w:gridCol w:w="850"/>
      </w:tblGrid>
      <w:tr w:rsidR="00FC1EA4" w:rsidTr="00D275F7">
        <w:trPr>
          <w:trHeight w:val="480"/>
        </w:trPr>
        <w:tc>
          <w:tcPr>
            <w:tcW w:w="709" w:type="dxa"/>
            <w:vAlign w:val="center"/>
          </w:tcPr>
          <w:p w:rsidR="00FC1EA4" w:rsidRPr="00FC1EA4" w:rsidRDefault="00FC1EA4" w:rsidP="007741BE">
            <w:pPr>
              <w:ind w:left="-65" w:rightChars="-47" w:right="-99"/>
              <w:jc w:val="center"/>
              <w:rPr>
                <w:sz w:val="20"/>
                <w:szCs w:val="20"/>
              </w:rPr>
            </w:pPr>
            <w:r>
              <w:rPr>
                <w:rFonts w:hint="eastAsia"/>
                <w:sz w:val="20"/>
                <w:szCs w:val="20"/>
              </w:rPr>
              <w:t>区分</w:t>
            </w:r>
          </w:p>
        </w:tc>
        <w:tc>
          <w:tcPr>
            <w:tcW w:w="8080" w:type="dxa"/>
            <w:vAlign w:val="center"/>
          </w:tcPr>
          <w:p w:rsidR="00FC1EA4" w:rsidRPr="00FC1EA4" w:rsidRDefault="00A87FB0" w:rsidP="00FC1EA4">
            <w:pPr>
              <w:ind w:left="-65"/>
              <w:jc w:val="center"/>
              <w:rPr>
                <w:sz w:val="20"/>
                <w:szCs w:val="20"/>
              </w:rPr>
            </w:pPr>
            <w:r>
              <w:rPr>
                <w:rFonts w:hint="eastAsia"/>
                <w:sz w:val="20"/>
                <w:szCs w:val="20"/>
              </w:rPr>
              <w:t>景観形成基準</w:t>
            </w:r>
            <w:r w:rsidR="00FC1EA4">
              <w:rPr>
                <w:rFonts w:hint="eastAsia"/>
                <w:sz w:val="20"/>
                <w:szCs w:val="20"/>
              </w:rPr>
              <w:t>（全ゾーン共通）</w:t>
            </w:r>
          </w:p>
        </w:tc>
        <w:tc>
          <w:tcPr>
            <w:tcW w:w="850" w:type="dxa"/>
            <w:vAlign w:val="center"/>
          </w:tcPr>
          <w:p w:rsidR="00FC1EA4" w:rsidRPr="00FC1EA4" w:rsidRDefault="005326E4" w:rsidP="005326E4">
            <w:pPr>
              <w:ind w:left="-65" w:rightChars="-47" w:right="-99"/>
              <w:jc w:val="center"/>
              <w:rPr>
                <w:sz w:val="20"/>
                <w:szCs w:val="20"/>
              </w:rPr>
            </w:pPr>
            <w:r w:rsidRPr="001417AE">
              <w:rPr>
                <w:rFonts w:hint="eastAsia"/>
                <w:szCs w:val="21"/>
              </w:rPr>
              <w:t>確認欄</w:t>
            </w:r>
          </w:p>
        </w:tc>
      </w:tr>
      <w:tr w:rsidR="001417AE" w:rsidTr="007741BE">
        <w:trPr>
          <w:trHeight w:val="400"/>
        </w:trPr>
        <w:tc>
          <w:tcPr>
            <w:tcW w:w="709" w:type="dxa"/>
            <w:vMerge w:val="restart"/>
          </w:tcPr>
          <w:p w:rsidR="001417AE" w:rsidRPr="00FC1EA4" w:rsidRDefault="001417AE" w:rsidP="007741BE">
            <w:pPr>
              <w:ind w:left="-65" w:rightChars="-47" w:right="-99"/>
              <w:jc w:val="center"/>
              <w:rPr>
                <w:sz w:val="20"/>
                <w:szCs w:val="20"/>
              </w:rPr>
            </w:pPr>
            <w:r>
              <w:rPr>
                <w:rFonts w:hint="eastAsia"/>
                <w:sz w:val="20"/>
                <w:szCs w:val="20"/>
              </w:rPr>
              <w:t>配置</w:t>
            </w:r>
          </w:p>
        </w:tc>
        <w:tc>
          <w:tcPr>
            <w:tcW w:w="8080" w:type="dxa"/>
            <w:vAlign w:val="center"/>
          </w:tcPr>
          <w:p w:rsidR="001417AE" w:rsidRPr="001417AE" w:rsidRDefault="001417AE" w:rsidP="001417AE">
            <w:pPr>
              <w:widowControl/>
              <w:ind w:rightChars="-47" w:right="-99"/>
              <w:rPr>
                <w:sz w:val="17"/>
                <w:szCs w:val="17"/>
              </w:rPr>
            </w:pPr>
            <w:r w:rsidRPr="001417AE">
              <w:rPr>
                <w:rFonts w:hint="eastAsia"/>
                <w:sz w:val="17"/>
                <w:szCs w:val="17"/>
              </w:rPr>
              <w:t>道路との境界部分に十分なオープンスペースを確保するなど周辺に圧迫感を与えないような配置とする。</w:t>
            </w:r>
          </w:p>
        </w:tc>
        <w:tc>
          <w:tcPr>
            <w:tcW w:w="850" w:type="dxa"/>
            <w:vAlign w:val="center"/>
          </w:tcPr>
          <w:p w:rsidR="001417AE" w:rsidRPr="00FC1EA4" w:rsidRDefault="00117266" w:rsidP="00117266">
            <w:pPr>
              <w:ind w:rightChars="-47" w:right="-99"/>
              <w:jc w:val="center"/>
              <w:rPr>
                <w:sz w:val="20"/>
                <w:szCs w:val="20"/>
              </w:rPr>
            </w:pPr>
            <w:r w:rsidRPr="00117266">
              <w:rPr>
                <w:rFonts w:hint="eastAsia"/>
                <w:sz w:val="24"/>
                <w:szCs w:val="24"/>
              </w:rPr>
              <w:t>□</w:t>
            </w:r>
          </w:p>
        </w:tc>
      </w:tr>
      <w:tr w:rsidR="001417AE" w:rsidTr="007741BE">
        <w:trPr>
          <w:trHeight w:val="339"/>
        </w:trPr>
        <w:tc>
          <w:tcPr>
            <w:tcW w:w="709" w:type="dxa"/>
            <w:vMerge/>
          </w:tcPr>
          <w:p w:rsidR="001417AE" w:rsidRPr="00FC1EA4" w:rsidRDefault="001417AE" w:rsidP="007741BE">
            <w:pPr>
              <w:ind w:left="-65" w:rightChars="-47" w:right="-99"/>
              <w:jc w:val="center"/>
              <w:rPr>
                <w:sz w:val="20"/>
                <w:szCs w:val="20"/>
              </w:rPr>
            </w:pPr>
          </w:p>
        </w:tc>
        <w:tc>
          <w:tcPr>
            <w:tcW w:w="8080" w:type="dxa"/>
            <w:vAlign w:val="center"/>
          </w:tcPr>
          <w:p w:rsidR="001417AE" w:rsidRPr="001417AE" w:rsidRDefault="001417AE" w:rsidP="001417AE">
            <w:pPr>
              <w:rPr>
                <w:sz w:val="17"/>
                <w:szCs w:val="17"/>
              </w:rPr>
            </w:pPr>
            <w:r w:rsidRPr="001417AE">
              <w:rPr>
                <w:rFonts w:hint="eastAsia"/>
                <w:sz w:val="17"/>
                <w:szCs w:val="17"/>
              </w:rPr>
              <w:t>優れた眺望を有する視点場からの眺望を妨げないように配慮する。</w:t>
            </w:r>
          </w:p>
        </w:tc>
        <w:tc>
          <w:tcPr>
            <w:tcW w:w="850" w:type="dxa"/>
            <w:vAlign w:val="center"/>
          </w:tcPr>
          <w:p w:rsidR="001417AE" w:rsidRPr="00FC1EA4" w:rsidRDefault="00117266" w:rsidP="00117266">
            <w:pPr>
              <w:ind w:rightChars="-47" w:right="-99"/>
              <w:jc w:val="center"/>
              <w:rPr>
                <w:sz w:val="20"/>
                <w:szCs w:val="20"/>
              </w:rPr>
            </w:pPr>
            <w:r w:rsidRPr="00117266">
              <w:rPr>
                <w:rFonts w:hint="eastAsia"/>
                <w:sz w:val="24"/>
                <w:szCs w:val="24"/>
              </w:rPr>
              <w:t>□</w:t>
            </w:r>
          </w:p>
        </w:tc>
      </w:tr>
      <w:tr w:rsidR="001417AE" w:rsidTr="007741BE">
        <w:trPr>
          <w:trHeight w:val="326"/>
        </w:trPr>
        <w:tc>
          <w:tcPr>
            <w:tcW w:w="709" w:type="dxa"/>
            <w:vMerge/>
          </w:tcPr>
          <w:p w:rsidR="001417AE" w:rsidRPr="00FC1EA4" w:rsidRDefault="001417AE" w:rsidP="007741BE">
            <w:pPr>
              <w:ind w:left="-65" w:rightChars="-47" w:right="-99"/>
              <w:jc w:val="center"/>
              <w:rPr>
                <w:sz w:val="20"/>
                <w:szCs w:val="20"/>
              </w:rPr>
            </w:pPr>
          </w:p>
        </w:tc>
        <w:tc>
          <w:tcPr>
            <w:tcW w:w="8080" w:type="dxa"/>
            <w:vAlign w:val="center"/>
          </w:tcPr>
          <w:p w:rsidR="001417AE" w:rsidRPr="001417AE" w:rsidRDefault="001417AE" w:rsidP="001417AE">
            <w:pPr>
              <w:rPr>
                <w:sz w:val="17"/>
                <w:szCs w:val="17"/>
              </w:rPr>
            </w:pPr>
            <w:r w:rsidRPr="001417AE">
              <w:rPr>
                <w:rFonts w:hint="eastAsia"/>
                <w:sz w:val="17"/>
                <w:szCs w:val="17"/>
              </w:rPr>
              <w:t>歴史的建造物等の重要な景観資源の周辺においては、景観資源に調和するよう、位置関係に配慮する。</w:t>
            </w:r>
          </w:p>
        </w:tc>
        <w:tc>
          <w:tcPr>
            <w:tcW w:w="850" w:type="dxa"/>
            <w:vAlign w:val="center"/>
          </w:tcPr>
          <w:p w:rsidR="001417AE" w:rsidRPr="00FC1EA4" w:rsidRDefault="00117266" w:rsidP="00117266">
            <w:pPr>
              <w:widowControl/>
              <w:ind w:rightChars="-47" w:right="-99"/>
              <w:jc w:val="center"/>
              <w:rPr>
                <w:sz w:val="20"/>
                <w:szCs w:val="20"/>
              </w:rPr>
            </w:pPr>
            <w:r w:rsidRPr="00117266">
              <w:rPr>
                <w:rFonts w:hint="eastAsia"/>
                <w:sz w:val="24"/>
                <w:szCs w:val="24"/>
              </w:rPr>
              <w:t>□</w:t>
            </w:r>
          </w:p>
        </w:tc>
      </w:tr>
      <w:tr w:rsidR="001417AE" w:rsidTr="007741BE">
        <w:trPr>
          <w:trHeight w:val="407"/>
        </w:trPr>
        <w:tc>
          <w:tcPr>
            <w:tcW w:w="709" w:type="dxa"/>
            <w:vMerge w:val="restart"/>
          </w:tcPr>
          <w:p w:rsidR="001417AE" w:rsidRPr="00FC1EA4" w:rsidRDefault="001417AE" w:rsidP="007741BE">
            <w:pPr>
              <w:ind w:left="-65" w:rightChars="-47" w:right="-99"/>
              <w:jc w:val="center"/>
              <w:rPr>
                <w:sz w:val="20"/>
                <w:szCs w:val="20"/>
              </w:rPr>
            </w:pPr>
            <w:r>
              <w:rPr>
                <w:rFonts w:hint="eastAsia"/>
                <w:sz w:val="20"/>
                <w:szCs w:val="20"/>
              </w:rPr>
              <w:t>高さ</w:t>
            </w:r>
          </w:p>
        </w:tc>
        <w:tc>
          <w:tcPr>
            <w:tcW w:w="8080" w:type="dxa"/>
            <w:vAlign w:val="center"/>
          </w:tcPr>
          <w:p w:rsidR="001417AE" w:rsidRPr="001417AE" w:rsidRDefault="001417AE" w:rsidP="001417AE">
            <w:pPr>
              <w:tabs>
                <w:tab w:val="left" w:pos="1155"/>
              </w:tabs>
              <w:rPr>
                <w:sz w:val="17"/>
                <w:szCs w:val="17"/>
              </w:rPr>
            </w:pPr>
            <w:r w:rsidRPr="001417AE">
              <w:rPr>
                <w:rFonts w:hint="eastAsia"/>
                <w:sz w:val="17"/>
                <w:szCs w:val="17"/>
              </w:rPr>
              <w:t>背景となる山並みの稜線に配慮し、できるかぎり高さを抑える。</w:t>
            </w:r>
          </w:p>
        </w:tc>
        <w:tc>
          <w:tcPr>
            <w:tcW w:w="850" w:type="dxa"/>
            <w:vAlign w:val="center"/>
          </w:tcPr>
          <w:p w:rsidR="001417AE" w:rsidRPr="00FC1EA4" w:rsidRDefault="00117266" w:rsidP="00117266">
            <w:pPr>
              <w:widowControl/>
              <w:ind w:rightChars="-47" w:right="-99"/>
              <w:jc w:val="center"/>
              <w:rPr>
                <w:sz w:val="20"/>
                <w:szCs w:val="20"/>
              </w:rPr>
            </w:pPr>
            <w:r w:rsidRPr="00117266">
              <w:rPr>
                <w:rFonts w:hint="eastAsia"/>
                <w:sz w:val="24"/>
                <w:szCs w:val="24"/>
              </w:rPr>
              <w:t>□</w:t>
            </w:r>
          </w:p>
        </w:tc>
      </w:tr>
      <w:tr w:rsidR="001417AE" w:rsidTr="007741BE">
        <w:trPr>
          <w:trHeight w:val="385"/>
        </w:trPr>
        <w:tc>
          <w:tcPr>
            <w:tcW w:w="709" w:type="dxa"/>
            <w:vMerge/>
          </w:tcPr>
          <w:p w:rsidR="001417AE" w:rsidRPr="00FC1EA4" w:rsidRDefault="001417AE" w:rsidP="007741BE">
            <w:pPr>
              <w:ind w:left="-65" w:rightChars="-47" w:right="-99"/>
              <w:jc w:val="center"/>
              <w:rPr>
                <w:sz w:val="20"/>
                <w:szCs w:val="20"/>
              </w:rPr>
            </w:pPr>
          </w:p>
        </w:tc>
        <w:tc>
          <w:tcPr>
            <w:tcW w:w="8080" w:type="dxa"/>
            <w:vAlign w:val="center"/>
          </w:tcPr>
          <w:p w:rsidR="001417AE" w:rsidRPr="001417AE" w:rsidRDefault="001417AE" w:rsidP="001417AE">
            <w:pPr>
              <w:rPr>
                <w:sz w:val="17"/>
                <w:szCs w:val="17"/>
              </w:rPr>
            </w:pPr>
            <w:r w:rsidRPr="001417AE">
              <w:rPr>
                <w:rFonts w:hint="eastAsia"/>
                <w:sz w:val="17"/>
                <w:szCs w:val="17"/>
              </w:rPr>
              <w:t>周辺の景観や隣接する建築物との調和に配慮し、突出した高さとならないスカイラインの形成に努める。</w:t>
            </w:r>
          </w:p>
        </w:tc>
        <w:tc>
          <w:tcPr>
            <w:tcW w:w="850" w:type="dxa"/>
            <w:vAlign w:val="center"/>
          </w:tcPr>
          <w:p w:rsidR="001417AE" w:rsidRPr="00FC1EA4" w:rsidRDefault="00117266" w:rsidP="00117266">
            <w:pPr>
              <w:widowControl/>
              <w:ind w:rightChars="-47" w:right="-99"/>
              <w:jc w:val="center"/>
              <w:rPr>
                <w:sz w:val="20"/>
                <w:szCs w:val="20"/>
              </w:rPr>
            </w:pPr>
            <w:r w:rsidRPr="00117266">
              <w:rPr>
                <w:rFonts w:hint="eastAsia"/>
                <w:sz w:val="24"/>
                <w:szCs w:val="24"/>
              </w:rPr>
              <w:t>□</w:t>
            </w:r>
          </w:p>
        </w:tc>
      </w:tr>
      <w:tr w:rsidR="001417AE" w:rsidTr="007741BE">
        <w:trPr>
          <w:trHeight w:val="263"/>
        </w:trPr>
        <w:tc>
          <w:tcPr>
            <w:tcW w:w="709" w:type="dxa"/>
            <w:vMerge w:val="restart"/>
          </w:tcPr>
          <w:p w:rsidR="001417AE" w:rsidRDefault="001417AE" w:rsidP="007741BE">
            <w:pPr>
              <w:ind w:left="-65" w:rightChars="-47" w:right="-99"/>
              <w:jc w:val="center"/>
              <w:rPr>
                <w:sz w:val="20"/>
                <w:szCs w:val="20"/>
              </w:rPr>
            </w:pPr>
            <w:r w:rsidRPr="00287210">
              <w:rPr>
                <w:rFonts w:hint="eastAsia"/>
                <w:sz w:val="20"/>
                <w:szCs w:val="20"/>
              </w:rPr>
              <w:t>形態</w:t>
            </w:r>
          </w:p>
          <w:p w:rsidR="001417AE" w:rsidRPr="00FC1EA4" w:rsidRDefault="001417AE" w:rsidP="007741BE">
            <w:pPr>
              <w:ind w:left="-65" w:rightChars="-47" w:right="-99"/>
              <w:jc w:val="center"/>
              <w:rPr>
                <w:sz w:val="20"/>
                <w:szCs w:val="20"/>
              </w:rPr>
            </w:pPr>
            <w:r w:rsidRPr="00287210">
              <w:rPr>
                <w:rFonts w:hint="eastAsia"/>
                <w:sz w:val="20"/>
                <w:szCs w:val="20"/>
              </w:rPr>
              <w:t>意匠</w:t>
            </w:r>
          </w:p>
        </w:tc>
        <w:tc>
          <w:tcPr>
            <w:tcW w:w="8080" w:type="dxa"/>
            <w:vAlign w:val="center"/>
          </w:tcPr>
          <w:p w:rsidR="001417AE" w:rsidRPr="001417AE" w:rsidRDefault="001417AE" w:rsidP="001417AE">
            <w:pPr>
              <w:rPr>
                <w:sz w:val="17"/>
                <w:szCs w:val="17"/>
              </w:rPr>
            </w:pPr>
            <w:r w:rsidRPr="001417AE">
              <w:rPr>
                <w:rFonts w:hint="eastAsia"/>
                <w:sz w:val="17"/>
                <w:szCs w:val="17"/>
              </w:rPr>
              <w:t>地域固有の伝統的な建築様式や意匠等と調和した形態・意匠となるよう配慮する。</w:t>
            </w:r>
          </w:p>
        </w:tc>
        <w:tc>
          <w:tcPr>
            <w:tcW w:w="850" w:type="dxa"/>
            <w:vAlign w:val="center"/>
          </w:tcPr>
          <w:p w:rsidR="001417AE" w:rsidRPr="00FC1EA4" w:rsidRDefault="00117266" w:rsidP="00117266">
            <w:pPr>
              <w:widowControl/>
              <w:ind w:rightChars="-47" w:right="-99"/>
              <w:jc w:val="center"/>
              <w:rPr>
                <w:sz w:val="20"/>
                <w:szCs w:val="20"/>
              </w:rPr>
            </w:pPr>
            <w:r w:rsidRPr="00117266">
              <w:rPr>
                <w:rFonts w:hint="eastAsia"/>
                <w:sz w:val="24"/>
                <w:szCs w:val="24"/>
              </w:rPr>
              <w:t>□</w:t>
            </w:r>
          </w:p>
        </w:tc>
      </w:tr>
      <w:tr w:rsidR="001417AE" w:rsidTr="007741BE">
        <w:trPr>
          <w:trHeight w:val="566"/>
        </w:trPr>
        <w:tc>
          <w:tcPr>
            <w:tcW w:w="709" w:type="dxa"/>
            <w:vMerge/>
          </w:tcPr>
          <w:p w:rsidR="001417AE" w:rsidRPr="00FC1EA4" w:rsidRDefault="001417AE" w:rsidP="007741BE">
            <w:pPr>
              <w:ind w:left="-65" w:rightChars="-47" w:right="-99"/>
              <w:jc w:val="center"/>
              <w:rPr>
                <w:sz w:val="20"/>
                <w:szCs w:val="20"/>
              </w:rPr>
            </w:pPr>
          </w:p>
        </w:tc>
        <w:tc>
          <w:tcPr>
            <w:tcW w:w="8080" w:type="dxa"/>
            <w:vAlign w:val="center"/>
          </w:tcPr>
          <w:p w:rsidR="001417AE" w:rsidRPr="001417AE" w:rsidRDefault="001417AE" w:rsidP="00117266">
            <w:pPr>
              <w:spacing w:line="0" w:lineRule="atLeast"/>
              <w:contextualSpacing/>
              <w:rPr>
                <w:sz w:val="17"/>
                <w:szCs w:val="17"/>
              </w:rPr>
            </w:pPr>
            <w:r w:rsidRPr="001417AE">
              <w:rPr>
                <w:rFonts w:hint="eastAsia"/>
                <w:sz w:val="17"/>
                <w:szCs w:val="17"/>
              </w:rPr>
              <w:t>通り等からの見え方において、緑化するなどボリューム感の軽減に努め、圧迫感や閉塞感を感じさせないよう配慮する。</w:t>
            </w:r>
          </w:p>
        </w:tc>
        <w:tc>
          <w:tcPr>
            <w:tcW w:w="850" w:type="dxa"/>
            <w:vAlign w:val="center"/>
          </w:tcPr>
          <w:p w:rsidR="001417AE" w:rsidRPr="00FC1EA4" w:rsidRDefault="00117266" w:rsidP="00117266">
            <w:pPr>
              <w:widowControl/>
              <w:ind w:rightChars="-47" w:right="-99"/>
              <w:jc w:val="center"/>
              <w:rPr>
                <w:sz w:val="20"/>
                <w:szCs w:val="20"/>
              </w:rPr>
            </w:pPr>
            <w:r w:rsidRPr="00117266">
              <w:rPr>
                <w:rFonts w:hint="eastAsia"/>
                <w:sz w:val="24"/>
                <w:szCs w:val="24"/>
              </w:rPr>
              <w:t>□</w:t>
            </w:r>
          </w:p>
        </w:tc>
      </w:tr>
      <w:tr w:rsidR="001417AE" w:rsidTr="007741BE">
        <w:trPr>
          <w:trHeight w:val="293"/>
        </w:trPr>
        <w:tc>
          <w:tcPr>
            <w:tcW w:w="709" w:type="dxa"/>
          </w:tcPr>
          <w:p w:rsidR="001417AE" w:rsidRPr="00FC1EA4" w:rsidRDefault="001417AE" w:rsidP="007741BE">
            <w:pPr>
              <w:ind w:left="-65" w:rightChars="-47" w:right="-99"/>
              <w:jc w:val="center"/>
              <w:rPr>
                <w:sz w:val="20"/>
                <w:szCs w:val="20"/>
              </w:rPr>
            </w:pPr>
            <w:r w:rsidRPr="001417AE">
              <w:rPr>
                <w:rFonts w:hint="eastAsia"/>
                <w:sz w:val="20"/>
                <w:szCs w:val="20"/>
              </w:rPr>
              <w:t>色彩</w:t>
            </w:r>
          </w:p>
        </w:tc>
        <w:tc>
          <w:tcPr>
            <w:tcW w:w="8080" w:type="dxa"/>
            <w:vAlign w:val="center"/>
          </w:tcPr>
          <w:p w:rsidR="001417AE" w:rsidRPr="001417AE" w:rsidRDefault="001417AE" w:rsidP="001417AE">
            <w:pPr>
              <w:tabs>
                <w:tab w:val="left" w:pos="1372"/>
              </w:tabs>
              <w:rPr>
                <w:sz w:val="17"/>
                <w:szCs w:val="17"/>
              </w:rPr>
            </w:pPr>
            <w:r w:rsidRPr="001417AE">
              <w:rPr>
                <w:rFonts w:hint="eastAsia"/>
                <w:sz w:val="17"/>
                <w:szCs w:val="17"/>
              </w:rPr>
              <w:t>彩度の低い落ち着いた色彩を基調とし、周辺の景観との調和に配慮する。</w:t>
            </w:r>
          </w:p>
        </w:tc>
        <w:tc>
          <w:tcPr>
            <w:tcW w:w="850" w:type="dxa"/>
            <w:vAlign w:val="center"/>
          </w:tcPr>
          <w:p w:rsidR="001417AE" w:rsidRPr="00FC1EA4" w:rsidRDefault="00117266" w:rsidP="00117266">
            <w:pPr>
              <w:widowControl/>
              <w:ind w:rightChars="-47" w:right="-99"/>
              <w:jc w:val="center"/>
              <w:rPr>
                <w:sz w:val="20"/>
                <w:szCs w:val="20"/>
              </w:rPr>
            </w:pPr>
            <w:r w:rsidRPr="00117266">
              <w:rPr>
                <w:rFonts w:hint="eastAsia"/>
                <w:sz w:val="24"/>
                <w:szCs w:val="24"/>
              </w:rPr>
              <w:t>□</w:t>
            </w:r>
          </w:p>
        </w:tc>
      </w:tr>
      <w:tr w:rsidR="001417AE" w:rsidTr="007741BE">
        <w:trPr>
          <w:trHeight w:val="257"/>
        </w:trPr>
        <w:tc>
          <w:tcPr>
            <w:tcW w:w="709" w:type="dxa"/>
            <w:vMerge w:val="restart"/>
          </w:tcPr>
          <w:p w:rsidR="001417AE" w:rsidRPr="00FC1EA4" w:rsidRDefault="001417AE" w:rsidP="007741BE">
            <w:pPr>
              <w:ind w:left="-65" w:rightChars="-47" w:right="-99"/>
              <w:jc w:val="center"/>
              <w:rPr>
                <w:sz w:val="20"/>
                <w:szCs w:val="20"/>
              </w:rPr>
            </w:pPr>
            <w:r w:rsidRPr="001417AE">
              <w:rPr>
                <w:rFonts w:hint="eastAsia"/>
                <w:sz w:val="20"/>
                <w:szCs w:val="20"/>
              </w:rPr>
              <w:t>緑化</w:t>
            </w:r>
          </w:p>
        </w:tc>
        <w:tc>
          <w:tcPr>
            <w:tcW w:w="8080" w:type="dxa"/>
            <w:vAlign w:val="center"/>
          </w:tcPr>
          <w:p w:rsidR="001417AE" w:rsidRPr="001417AE" w:rsidRDefault="001417AE" w:rsidP="001417AE">
            <w:pPr>
              <w:rPr>
                <w:sz w:val="17"/>
                <w:szCs w:val="17"/>
              </w:rPr>
            </w:pPr>
            <w:r w:rsidRPr="001417AE">
              <w:rPr>
                <w:rFonts w:hint="eastAsia"/>
                <w:sz w:val="17"/>
                <w:szCs w:val="17"/>
              </w:rPr>
              <w:t>既存樹木の保全に努める。</w:t>
            </w:r>
          </w:p>
        </w:tc>
        <w:tc>
          <w:tcPr>
            <w:tcW w:w="850" w:type="dxa"/>
            <w:vAlign w:val="center"/>
          </w:tcPr>
          <w:p w:rsidR="001417AE" w:rsidRPr="00FC1EA4" w:rsidRDefault="00117266" w:rsidP="00117266">
            <w:pPr>
              <w:widowControl/>
              <w:ind w:rightChars="-47" w:right="-99"/>
              <w:jc w:val="center"/>
              <w:rPr>
                <w:sz w:val="20"/>
                <w:szCs w:val="20"/>
              </w:rPr>
            </w:pPr>
            <w:r w:rsidRPr="00117266">
              <w:rPr>
                <w:rFonts w:hint="eastAsia"/>
                <w:sz w:val="24"/>
                <w:szCs w:val="24"/>
              </w:rPr>
              <w:t>□</w:t>
            </w:r>
          </w:p>
        </w:tc>
      </w:tr>
      <w:tr w:rsidR="001417AE" w:rsidTr="007741BE">
        <w:trPr>
          <w:trHeight w:val="367"/>
        </w:trPr>
        <w:tc>
          <w:tcPr>
            <w:tcW w:w="709" w:type="dxa"/>
            <w:vMerge/>
          </w:tcPr>
          <w:p w:rsidR="001417AE" w:rsidRPr="00FC1EA4" w:rsidRDefault="001417AE" w:rsidP="007741BE">
            <w:pPr>
              <w:ind w:left="-65" w:rightChars="-47" w:right="-99"/>
              <w:jc w:val="center"/>
              <w:rPr>
                <w:sz w:val="20"/>
                <w:szCs w:val="20"/>
              </w:rPr>
            </w:pPr>
          </w:p>
        </w:tc>
        <w:tc>
          <w:tcPr>
            <w:tcW w:w="8080" w:type="dxa"/>
            <w:vAlign w:val="center"/>
          </w:tcPr>
          <w:p w:rsidR="001417AE" w:rsidRPr="001417AE" w:rsidRDefault="001417AE" w:rsidP="001417AE">
            <w:pPr>
              <w:rPr>
                <w:sz w:val="17"/>
                <w:szCs w:val="17"/>
              </w:rPr>
            </w:pPr>
            <w:r w:rsidRPr="001417AE">
              <w:rPr>
                <w:rFonts w:hint="eastAsia"/>
                <w:sz w:val="17"/>
                <w:szCs w:val="17"/>
              </w:rPr>
              <w:t>道路からの見え方に配慮し、花壇や植栽帯を設置するなど敷地内の緑化及びメンテナンスに努める。</w:t>
            </w:r>
          </w:p>
        </w:tc>
        <w:tc>
          <w:tcPr>
            <w:tcW w:w="850" w:type="dxa"/>
            <w:vAlign w:val="center"/>
          </w:tcPr>
          <w:p w:rsidR="001417AE" w:rsidRPr="00FC1EA4" w:rsidRDefault="00117266" w:rsidP="00117266">
            <w:pPr>
              <w:widowControl/>
              <w:ind w:rightChars="-47" w:right="-99"/>
              <w:jc w:val="center"/>
              <w:rPr>
                <w:sz w:val="20"/>
                <w:szCs w:val="20"/>
              </w:rPr>
            </w:pPr>
            <w:r w:rsidRPr="00117266">
              <w:rPr>
                <w:rFonts w:hint="eastAsia"/>
                <w:sz w:val="24"/>
                <w:szCs w:val="24"/>
              </w:rPr>
              <w:t>□</w:t>
            </w:r>
          </w:p>
        </w:tc>
      </w:tr>
      <w:tr w:rsidR="001417AE" w:rsidTr="007741BE">
        <w:trPr>
          <w:trHeight w:val="322"/>
        </w:trPr>
        <w:tc>
          <w:tcPr>
            <w:tcW w:w="709" w:type="dxa"/>
          </w:tcPr>
          <w:p w:rsidR="007C222B" w:rsidRPr="007C222B" w:rsidRDefault="001417AE" w:rsidP="007741BE">
            <w:pPr>
              <w:spacing w:line="0" w:lineRule="atLeast"/>
              <w:ind w:leftChars="-47" w:left="-99" w:rightChars="-47" w:right="-99"/>
              <w:contextualSpacing/>
              <w:jc w:val="center"/>
              <w:rPr>
                <w:sz w:val="20"/>
                <w:szCs w:val="20"/>
              </w:rPr>
            </w:pPr>
            <w:r w:rsidRPr="007C222B">
              <w:rPr>
                <w:rFonts w:hint="eastAsia"/>
                <w:sz w:val="20"/>
                <w:szCs w:val="20"/>
              </w:rPr>
              <w:t>建築</w:t>
            </w:r>
          </w:p>
          <w:p w:rsidR="001417AE" w:rsidRPr="007C222B" w:rsidRDefault="001417AE" w:rsidP="007741BE">
            <w:pPr>
              <w:spacing w:line="0" w:lineRule="atLeast"/>
              <w:ind w:leftChars="-47" w:left="-99" w:rightChars="-47" w:right="-99"/>
              <w:contextualSpacing/>
              <w:jc w:val="center"/>
              <w:rPr>
                <w:sz w:val="17"/>
                <w:szCs w:val="17"/>
              </w:rPr>
            </w:pPr>
            <w:r w:rsidRPr="007C222B">
              <w:rPr>
                <w:rFonts w:hint="eastAsia"/>
                <w:sz w:val="20"/>
                <w:szCs w:val="20"/>
              </w:rPr>
              <w:t>設備</w:t>
            </w:r>
          </w:p>
        </w:tc>
        <w:tc>
          <w:tcPr>
            <w:tcW w:w="8080" w:type="dxa"/>
            <w:vAlign w:val="center"/>
          </w:tcPr>
          <w:p w:rsidR="001417AE" w:rsidRPr="001417AE" w:rsidRDefault="001417AE" w:rsidP="001417AE">
            <w:pPr>
              <w:rPr>
                <w:sz w:val="17"/>
                <w:szCs w:val="17"/>
              </w:rPr>
            </w:pPr>
            <w:r w:rsidRPr="001417AE">
              <w:rPr>
                <w:rFonts w:hint="eastAsia"/>
                <w:sz w:val="17"/>
                <w:szCs w:val="17"/>
              </w:rPr>
              <w:t>付帯する建築設備等については、当該建築物や周辺景観と調和するように位置や意匠、色彩に配慮する。</w:t>
            </w:r>
          </w:p>
        </w:tc>
        <w:tc>
          <w:tcPr>
            <w:tcW w:w="850" w:type="dxa"/>
            <w:vAlign w:val="center"/>
          </w:tcPr>
          <w:p w:rsidR="001417AE" w:rsidRPr="00FC1EA4" w:rsidRDefault="00117266" w:rsidP="00117266">
            <w:pPr>
              <w:widowControl/>
              <w:ind w:rightChars="-47" w:right="-99"/>
              <w:jc w:val="center"/>
              <w:rPr>
                <w:sz w:val="20"/>
                <w:szCs w:val="20"/>
              </w:rPr>
            </w:pPr>
            <w:r w:rsidRPr="00117266">
              <w:rPr>
                <w:rFonts w:hint="eastAsia"/>
                <w:sz w:val="24"/>
                <w:szCs w:val="24"/>
              </w:rPr>
              <w:t>□</w:t>
            </w:r>
          </w:p>
        </w:tc>
      </w:tr>
    </w:tbl>
    <w:p w:rsidR="00FC1EA4" w:rsidRDefault="005326E4" w:rsidP="00296FAD">
      <w:r w:rsidRPr="005326E4">
        <w:rPr>
          <w:rFonts w:hint="eastAsia"/>
        </w:rPr>
        <w:t>（３）開発行為、土地の開墾、土石の採取その他土地の形質の変更</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gridCol w:w="850"/>
      </w:tblGrid>
      <w:tr w:rsidR="00D275F7" w:rsidTr="00D275F7">
        <w:trPr>
          <w:trHeight w:val="437"/>
        </w:trPr>
        <w:tc>
          <w:tcPr>
            <w:tcW w:w="8789" w:type="dxa"/>
            <w:vAlign w:val="center"/>
          </w:tcPr>
          <w:p w:rsidR="00D275F7" w:rsidRPr="00FC1EA4" w:rsidRDefault="00D275F7" w:rsidP="00D275F7">
            <w:pPr>
              <w:ind w:left="-65"/>
              <w:jc w:val="center"/>
              <w:rPr>
                <w:sz w:val="20"/>
                <w:szCs w:val="20"/>
              </w:rPr>
            </w:pPr>
            <w:r>
              <w:rPr>
                <w:rFonts w:hint="eastAsia"/>
                <w:sz w:val="20"/>
                <w:szCs w:val="20"/>
              </w:rPr>
              <w:t>景観形成基準（全ゾーン共通）</w:t>
            </w:r>
          </w:p>
        </w:tc>
        <w:tc>
          <w:tcPr>
            <w:tcW w:w="850" w:type="dxa"/>
            <w:vAlign w:val="center"/>
          </w:tcPr>
          <w:p w:rsidR="00D275F7" w:rsidRPr="00FC1EA4" w:rsidRDefault="00D275F7" w:rsidP="00D275F7">
            <w:pPr>
              <w:ind w:left="-65" w:rightChars="-47" w:right="-99"/>
              <w:jc w:val="center"/>
              <w:rPr>
                <w:sz w:val="20"/>
                <w:szCs w:val="20"/>
              </w:rPr>
            </w:pPr>
            <w:r>
              <w:rPr>
                <w:rFonts w:hint="eastAsia"/>
                <w:sz w:val="20"/>
                <w:szCs w:val="20"/>
              </w:rPr>
              <w:t>確認</w:t>
            </w:r>
            <w:r w:rsidRPr="00FC1EA4">
              <w:rPr>
                <w:rFonts w:hint="eastAsia"/>
                <w:sz w:val="20"/>
                <w:szCs w:val="20"/>
              </w:rPr>
              <w:t>欄</w:t>
            </w:r>
          </w:p>
        </w:tc>
      </w:tr>
      <w:tr w:rsidR="00D275F7" w:rsidTr="00D275F7">
        <w:trPr>
          <w:trHeight w:val="400"/>
        </w:trPr>
        <w:tc>
          <w:tcPr>
            <w:tcW w:w="8789" w:type="dxa"/>
            <w:vAlign w:val="center"/>
          </w:tcPr>
          <w:p w:rsidR="00D275F7" w:rsidRPr="001417AE" w:rsidRDefault="00D275F7" w:rsidP="00D275F7">
            <w:pPr>
              <w:widowControl/>
              <w:ind w:rightChars="-47" w:right="-99"/>
              <w:rPr>
                <w:sz w:val="17"/>
                <w:szCs w:val="17"/>
              </w:rPr>
            </w:pPr>
            <w:r w:rsidRPr="00D275F7">
              <w:rPr>
                <w:rFonts w:hint="eastAsia"/>
                <w:sz w:val="17"/>
                <w:szCs w:val="17"/>
              </w:rPr>
              <w:t>開発後の状態が、周辺の景観と調和するように配慮する。</w:t>
            </w:r>
          </w:p>
        </w:tc>
        <w:tc>
          <w:tcPr>
            <w:tcW w:w="850" w:type="dxa"/>
            <w:vAlign w:val="center"/>
          </w:tcPr>
          <w:p w:rsidR="00D275F7" w:rsidRPr="00FC1EA4" w:rsidRDefault="00117266" w:rsidP="00117266">
            <w:pPr>
              <w:ind w:rightChars="-47" w:right="-99"/>
              <w:jc w:val="center"/>
              <w:rPr>
                <w:sz w:val="20"/>
                <w:szCs w:val="20"/>
              </w:rPr>
            </w:pPr>
            <w:r w:rsidRPr="00117266">
              <w:rPr>
                <w:rFonts w:hint="eastAsia"/>
                <w:sz w:val="24"/>
                <w:szCs w:val="24"/>
              </w:rPr>
              <w:t>□</w:t>
            </w:r>
          </w:p>
        </w:tc>
      </w:tr>
      <w:tr w:rsidR="00D275F7" w:rsidTr="00D275F7">
        <w:trPr>
          <w:trHeight w:val="339"/>
        </w:trPr>
        <w:tc>
          <w:tcPr>
            <w:tcW w:w="8789" w:type="dxa"/>
            <w:vAlign w:val="center"/>
          </w:tcPr>
          <w:p w:rsidR="00D275F7" w:rsidRPr="001417AE" w:rsidRDefault="00D275F7" w:rsidP="00D275F7">
            <w:pPr>
              <w:rPr>
                <w:sz w:val="17"/>
                <w:szCs w:val="17"/>
              </w:rPr>
            </w:pPr>
            <w:r w:rsidRPr="00D275F7">
              <w:rPr>
                <w:rFonts w:hint="eastAsia"/>
                <w:sz w:val="17"/>
                <w:szCs w:val="17"/>
              </w:rPr>
              <w:t>既存の地形を活かし、できるかぎり長大なのり面や高い擁壁が生じないように配慮する。</w:t>
            </w:r>
          </w:p>
        </w:tc>
        <w:tc>
          <w:tcPr>
            <w:tcW w:w="850" w:type="dxa"/>
            <w:vAlign w:val="center"/>
          </w:tcPr>
          <w:p w:rsidR="00D275F7" w:rsidRPr="00FC1EA4" w:rsidRDefault="00117266" w:rsidP="00117266">
            <w:pPr>
              <w:ind w:rightChars="-47" w:right="-99"/>
              <w:jc w:val="center"/>
              <w:rPr>
                <w:sz w:val="20"/>
                <w:szCs w:val="20"/>
              </w:rPr>
            </w:pPr>
            <w:r w:rsidRPr="00117266">
              <w:rPr>
                <w:rFonts w:hint="eastAsia"/>
                <w:sz w:val="24"/>
                <w:szCs w:val="24"/>
              </w:rPr>
              <w:t>□</w:t>
            </w:r>
          </w:p>
        </w:tc>
      </w:tr>
      <w:tr w:rsidR="00D275F7" w:rsidTr="00D275F7">
        <w:trPr>
          <w:trHeight w:val="326"/>
        </w:trPr>
        <w:tc>
          <w:tcPr>
            <w:tcW w:w="8789" w:type="dxa"/>
            <w:vAlign w:val="center"/>
          </w:tcPr>
          <w:p w:rsidR="00D275F7" w:rsidRPr="001417AE" w:rsidRDefault="00D275F7" w:rsidP="00D275F7">
            <w:pPr>
              <w:rPr>
                <w:sz w:val="17"/>
                <w:szCs w:val="17"/>
              </w:rPr>
            </w:pPr>
            <w:r w:rsidRPr="00D275F7">
              <w:rPr>
                <w:rFonts w:hint="eastAsia"/>
                <w:sz w:val="17"/>
                <w:szCs w:val="17"/>
              </w:rPr>
              <w:t>のり面が生じる場合に、圧迫感を与えないよう緩やかな勾配とし、周辺の植生と調和した緑化に配慮する。</w:t>
            </w:r>
          </w:p>
        </w:tc>
        <w:tc>
          <w:tcPr>
            <w:tcW w:w="850" w:type="dxa"/>
            <w:vAlign w:val="center"/>
          </w:tcPr>
          <w:p w:rsidR="00D275F7" w:rsidRPr="00FC1EA4" w:rsidRDefault="00117266" w:rsidP="00117266">
            <w:pPr>
              <w:widowControl/>
              <w:ind w:rightChars="-47" w:right="-99"/>
              <w:jc w:val="center"/>
              <w:rPr>
                <w:sz w:val="20"/>
                <w:szCs w:val="20"/>
              </w:rPr>
            </w:pPr>
            <w:r w:rsidRPr="00117266">
              <w:rPr>
                <w:rFonts w:hint="eastAsia"/>
                <w:sz w:val="24"/>
                <w:szCs w:val="24"/>
              </w:rPr>
              <w:t>□</w:t>
            </w:r>
          </w:p>
        </w:tc>
      </w:tr>
      <w:tr w:rsidR="00D275F7" w:rsidTr="00D275F7">
        <w:trPr>
          <w:trHeight w:val="407"/>
        </w:trPr>
        <w:tc>
          <w:tcPr>
            <w:tcW w:w="8789" w:type="dxa"/>
            <w:vAlign w:val="center"/>
          </w:tcPr>
          <w:p w:rsidR="00D275F7" w:rsidRPr="001417AE" w:rsidRDefault="00D275F7" w:rsidP="00D275F7">
            <w:pPr>
              <w:tabs>
                <w:tab w:val="left" w:pos="1155"/>
              </w:tabs>
              <w:rPr>
                <w:sz w:val="17"/>
                <w:szCs w:val="17"/>
              </w:rPr>
            </w:pPr>
            <w:r w:rsidRPr="00D275F7">
              <w:rPr>
                <w:rFonts w:hint="eastAsia"/>
                <w:sz w:val="17"/>
                <w:szCs w:val="17"/>
              </w:rPr>
              <w:t>通りや視点場から目立たないように、位置や規模の工夫に努める。</w:t>
            </w:r>
          </w:p>
        </w:tc>
        <w:tc>
          <w:tcPr>
            <w:tcW w:w="850" w:type="dxa"/>
            <w:vAlign w:val="center"/>
          </w:tcPr>
          <w:p w:rsidR="00D275F7" w:rsidRPr="00FC1EA4" w:rsidRDefault="00117266" w:rsidP="00117266">
            <w:pPr>
              <w:widowControl/>
              <w:ind w:rightChars="-47" w:right="-99"/>
              <w:jc w:val="center"/>
              <w:rPr>
                <w:sz w:val="20"/>
                <w:szCs w:val="20"/>
              </w:rPr>
            </w:pPr>
            <w:r w:rsidRPr="00117266">
              <w:rPr>
                <w:rFonts w:hint="eastAsia"/>
                <w:sz w:val="24"/>
                <w:szCs w:val="24"/>
              </w:rPr>
              <w:t>□</w:t>
            </w:r>
          </w:p>
        </w:tc>
      </w:tr>
    </w:tbl>
    <w:p w:rsidR="00D275F7" w:rsidRDefault="00D275F7" w:rsidP="00D275F7">
      <w:r w:rsidRPr="005326E4">
        <w:rPr>
          <w:rFonts w:hint="eastAsia"/>
        </w:rPr>
        <w:t>（</w:t>
      </w:r>
      <w:r>
        <w:rPr>
          <w:rFonts w:hint="eastAsia"/>
        </w:rPr>
        <w:t>４</w:t>
      </w:r>
      <w:r w:rsidRPr="005326E4">
        <w:rPr>
          <w:rFonts w:hint="eastAsia"/>
        </w:rPr>
        <w:t>）</w:t>
      </w:r>
      <w:r w:rsidRPr="00D275F7">
        <w:rPr>
          <w:rFonts w:hint="eastAsia"/>
        </w:rPr>
        <w:t>木竹の</w:t>
      </w:r>
      <w:bookmarkStart w:id="0" w:name="_GoBack"/>
      <w:r w:rsidR="004236D1">
        <w:rPr>
          <w:rFonts w:hint="eastAsia"/>
        </w:rPr>
        <w:t>植栽又は</w:t>
      </w:r>
      <w:bookmarkEnd w:id="0"/>
      <w:r w:rsidRPr="00D275F7">
        <w:rPr>
          <w:rFonts w:hint="eastAsia"/>
        </w:rPr>
        <w:t>伐採</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gridCol w:w="850"/>
      </w:tblGrid>
      <w:tr w:rsidR="00D275F7" w:rsidTr="00D275F7">
        <w:trPr>
          <w:trHeight w:val="305"/>
        </w:trPr>
        <w:tc>
          <w:tcPr>
            <w:tcW w:w="8789" w:type="dxa"/>
            <w:vAlign w:val="center"/>
          </w:tcPr>
          <w:p w:rsidR="00D275F7" w:rsidRPr="00FC1EA4" w:rsidRDefault="00D275F7" w:rsidP="00D275F7">
            <w:pPr>
              <w:ind w:left="-65"/>
              <w:jc w:val="center"/>
              <w:rPr>
                <w:sz w:val="20"/>
                <w:szCs w:val="20"/>
              </w:rPr>
            </w:pPr>
            <w:r>
              <w:rPr>
                <w:rFonts w:hint="eastAsia"/>
                <w:sz w:val="20"/>
                <w:szCs w:val="20"/>
              </w:rPr>
              <w:t>景観形成基準（全ゾーン共通）</w:t>
            </w:r>
          </w:p>
        </w:tc>
        <w:tc>
          <w:tcPr>
            <w:tcW w:w="850" w:type="dxa"/>
            <w:vAlign w:val="center"/>
          </w:tcPr>
          <w:p w:rsidR="00D275F7" w:rsidRPr="00FC1EA4" w:rsidRDefault="00D275F7" w:rsidP="00D275F7">
            <w:pPr>
              <w:ind w:left="-65" w:rightChars="-47" w:right="-99"/>
              <w:jc w:val="center"/>
              <w:rPr>
                <w:sz w:val="20"/>
                <w:szCs w:val="20"/>
              </w:rPr>
            </w:pPr>
            <w:r>
              <w:rPr>
                <w:rFonts w:hint="eastAsia"/>
                <w:sz w:val="20"/>
                <w:szCs w:val="20"/>
              </w:rPr>
              <w:t>確認</w:t>
            </w:r>
            <w:r w:rsidRPr="00FC1EA4">
              <w:rPr>
                <w:rFonts w:hint="eastAsia"/>
                <w:sz w:val="20"/>
                <w:szCs w:val="20"/>
              </w:rPr>
              <w:t>欄</w:t>
            </w:r>
          </w:p>
        </w:tc>
      </w:tr>
      <w:tr w:rsidR="00D275F7" w:rsidTr="00D275F7">
        <w:trPr>
          <w:trHeight w:val="400"/>
        </w:trPr>
        <w:tc>
          <w:tcPr>
            <w:tcW w:w="8789" w:type="dxa"/>
            <w:vAlign w:val="center"/>
          </w:tcPr>
          <w:p w:rsidR="00D275F7" w:rsidRPr="001417AE" w:rsidRDefault="00D275F7" w:rsidP="00D275F7">
            <w:pPr>
              <w:widowControl/>
              <w:ind w:rightChars="-47" w:right="-99"/>
              <w:rPr>
                <w:sz w:val="17"/>
                <w:szCs w:val="17"/>
              </w:rPr>
            </w:pPr>
            <w:r w:rsidRPr="00D275F7">
              <w:rPr>
                <w:rFonts w:hint="eastAsia"/>
                <w:sz w:val="17"/>
                <w:szCs w:val="17"/>
              </w:rPr>
              <w:t>地域のシンボルとなっている樹木の保全と活用に努める。</w:t>
            </w:r>
          </w:p>
        </w:tc>
        <w:tc>
          <w:tcPr>
            <w:tcW w:w="850" w:type="dxa"/>
            <w:vAlign w:val="center"/>
          </w:tcPr>
          <w:p w:rsidR="00D275F7" w:rsidRPr="00FC1EA4" w:rsidRDefault="00117266" w:rsidP="00117266">
            <w:pPr>
              <w:ind w:rightChars="-47" w:right="-99"/>
              <w:jc w:val="center"/>
              <w:rPr>
                <w:sz w:val="20"/>
                <w:szCs w:val="20"/>
              </w:rPr>
            </w:pPr>
            <w:r w:rsidRPr="00117266">
              <w:rPr>
                <w:rFonts w:hint="eastAsia"/>
                <w:sz w:val="24"/>
                <w:szCs w:val="24"/>
              </w:rPr>
              <w:t>□</w:t>
            </w:r>
          </w:p>
        </w:tc>
      </w:tr>
      <w:tr w:rsidR="00D275F7" w:rsidTr="00D275F7">
        <w:trPr>
          <w:trHeight w:val="339"/>
        </w:trPr>
        <w:tc>
          <w:tcPr>
            <w:tcW w:w="8789" w:type="dxa"/>
            <w:vAlign w:val="center"/>
          </w:tcPr>
          <w:p w:rsidR="00D275F7" w:rsidRPr="001417AE" w:rsidRDefault="00D275F7" w:rsidP="00D275F7">
            <w:pPr>
              <w:rPr>
                <w:sz w:val="17"/>
                <w:szCs w:val="17"/>
              </w:rPr>
            </w:pPr>
            <w:r w:rsidRPr="00D275F7">
              <w:rPr>
                <w:rFonts w:hint="eastAsia"/>
                <w:sz w:val="17"/>
                <w:szCs w:val="17"/>
              </w:rPr>
              <w:t>できるかぎり伐採の面積は最小限とし、行為後には地域に生育する樹木の植栽など景観の復元に努める。</w:t>
            </w:r>
          </w:p>
        </w:tc>
        <w:tc>
          <w:tcPr>
            <w:tcW w:w="850" w:type="dxa"/>
            <w:vAlign w:val="center"/>
          </w:tcPr>
          <w:p w:rsidR="00D275F7" w:rsidRPr="00FC1EA4" w:rsidRDefault="00117266" w:rsidP="00117266">
            <w:pPr>
              <w:ind w:rightChars="-47" w:right="-99"/>
              <w:jc w:val="center"/>
              <w:rPr>
                <w:sz w:val="20"/>
                <w:szCs w:val="20"/>
              </w:rPr>
            </w:pPr>
            <w:r w:rsidRPr="00117266">
              <w:rPr>
                <w:rFonts w:hint="eastAsia"/>
                <w:sz w:val="24"/>
                <w:szCs w:val="24"/>
              </w:rPr>
              <w:t>□</w:t>
            </w:r>
          </w:p>
        </w:tc>
      </w:tr>
      <w:tr w:rsidR="00D275F7" w:rsidTr="00D275F7">
        <w:trPr>
          <w:trHeight w:val="326"/>
        </w:trPr>
        <w:tc>
          <w:tcPr>
            <w:tcW w:w="8789" w:type="dxa"/>
            <w:vAlign w:val="center"/>
          </w:tcPr>
          <w:p w:rsidR="00D275F7" w:rsidRPr="001417AE" w:rsidRDefault="00D275F7" w:rsidP="00D275F7">
            <w:pPr>
              <w:rPr>
                <w:sz w:val="17"/>
                <w:szCs w:val="17"/>
              </w:rPr>
            </w:pPr>
            <w:r w:rsidRPr="00D275F7">
              <w:rPr>
                <w:rFonts w:hint="eastAsia"/>
                <w:sz w:val="17"/>
                <w:szCs w:val="17"/>
              </w:rPr>
              <w:t>通りや視点場から目立たないように、位置や規模の工夫に努める。</w:t>
            </w:r>
          </w:p>
        </w:tc>
        <w:tc>
          <w:tcPr>
            <w:tcW w:w="850" w:type="dxa"/>
            <w:vAlign w:val="center"/>
          </w:tcPr>
          <w:p w:rsidR="00D275F7" w:rsidRPr="00FC1EA4" w:rsidRDefault="00117266" w:rsidP="00117266">
            <w:pPr>
              <w:widowControl/>
              <w:ind w:rightChars="-47" w:right="-99"/>
              <w:jc w:val="center"/>
              <w:rPr>
                <w:sz w:val="20"/>
                <w:szCs w:val="20"/>
              </w:rPr>
            </w:pPr>
            <w:r w:rsidRPr="00117266">
              <w:rPr>
                <w:rFonts w:hint="eastAsia"/>
                <w:sz w:val="24"/>
                <w:szCs w:val="24"/>
              </w:rPr>
              <w:t>□</w:t>
            </w:r>
          </w:p>
        </w:tc>
      </w:tr>
    </w:tbl>
    <w:p w:rsidR="00D275F7" w:rsidRDefault="00D275F7" w:rsidP="00D275F7">
      <w:r w:rsidRPr="005326E4">
        <w:rPr>
          <w:rFonts w:hint="eastAsia"/>
        </w:rPr>
        <w:t>（</w:t>
      </w:r>
      <w:r>
        <w:rPr>
          <w:rFonts w:hint="eastAsia"/>
        </w:rPr>
        <w:t>５</w:t>
      </w:r>
      <w:r w:rsidRPr="005326E4">
        <w:rPr>
          <w:rFonts w:hint="eastAsia"/>
        </w:rPr>
        <w:t>）</w:t>
      </w:r>
      <w:r w:rsidRPr="00D275F7">
        <w:rPr>
          <w:rFonts w:hint="eastAsia"/>
        </w:rPr>
        <w:t>屋外における土石、廃棄物、再生資源その他物件の堆積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gridCol w:w="850"/>
      </w:tblGrid>
      <w:tr w:rsidR="00D275F7" w:rsidTr="00D275F7">
        <w:trPr>
          <w:trHeight w:val="479"/>
        </w:trPr>
        <w:tc>
          <w:tcPr>
            <w:tcW w:w="8789" w:type="dxa"/>
            <w:vAlign w:val="center"/>
          </w:tcPr>
          <w:p w:rsidR="00D275F7" w:rsidRPr="00FC1EA4" w:rsidRDefault="00D275F7" w:rsidP="00D275F7">
            <w:pPr>
              <w:ind w:left="-65"/>
              <w:jc w:val="center"/>
              <w:rPr>
                <w:sz w:val="20"/>
                <w:szCs w:val="20"/>
              </w:rPr>
            </w:pPr>
            <w:r>
              <w:rPr>
                <w:rFonts w:hint="eastAsia"/>
                <w:sz w:val="20"/>
                <w:szCs w:val="20"/>
              </w:rPr>
              <w:t>景観形成基準（全ゾーン共通）</w:t>
            </w:r>
          </w:p>
        </w:tc>
        <w:tc>
          <w:tcPr>
            <w:tcW w:w="850" w:type="dxa"/>
            <w:vAlign w:val="center"/>
          </w:tcPr>
          <w:p w:rsidR="00D275F7" w:rsidRPr="00FC1EA4" w:rsidRDefault="00D275F7" w:rsidP="00D275F7">
            <w:pPr>
              <w:ind w:left="-65" w:rightChars="-47" w:right="-99"/>
              <w:jc w:val="center"/>
              <w:rPr>
                <w:sz w:val="20"/>
                <w:szCs w:val="20"/>
              </w:rPr>
            </w:pPr>
            <w:r>
              <w:rPr>
                <w:rFonts w:hint="eastAsia"/>
                <w:sz w:val="20"/>
                <w:szCs w:val="20"/>
              </w:rPr>
              <w:t>確認</w:t>
            </w:r>
            <w:r w:rsidRPr="00FC1EA4">
              <w:rPr>
                <w:rFonts w:hint="eastAsia"/>
                <w:sz w:val="20"/>
                <w:szCs w:val="20"/>
              </w:rPr>
              <w:t>欄</w:t>
            </w:r>
          </w:p>
        </w:tc>
      </w:tr>
      <w:tr w:rsidR="00D275F7" w:rsidTr="00D275F7">
        <w:trPr>
          <w:trHeight w:val="400"/>
        </w:trPr>
        <w:tc>
          <w:tcPr>
            <w:tcW w:w="8789" w:type="dxa"/>
            <w:vAlign w:val="center"/>
          </w:tcPr>
          <w:p w:rsidR="00D275F7" w:rsidRPr="001417AE" w:rsidRDefault="00D275F7" w:rsidP="00D275F7">
            <w:pPr>
              <w:widowControl/>
              <w:ind w:rightChars="-47" w:right="-99"/>
              <w:rPr>
                <w:sz w:val="17"/>
                <w:szCs w:val="17"/>
              </w:rPr>
            </w:pPr>
            <w:r w:rsidRPr="00D275F7">
              <w:rPr>
                <w:rFonts w:hint="eastAsia"/>
                <w:sz w:val="17"/>
                <w:szCs w:val="17"/>
              </w:rPr>
              <w:t>通りや視点場から目立たないように、位置や規模の工夫に努める。</w:t>
            </w:r>
          </w:p>
        </w:tc>
        <w:tc>
          <w:tcPr>
            <w:tcW w:w="850" w:type="dxa"/>
            <w:vAlign w:val="center"/>
          </w:tcPr>
          <w:p w:rsidR="00D275F7" w:rsidRPr="00FC1EA4" w:rsidRDefault="00117266" w:rsidP="00117266">
            <w:pPr>
              <w:ind w:rightChars="-47" w:right="-99"/>
              <w:jc w:val="center"/>
              <w:rPr>
                <w:sz w:val="20"/>
                <w:szCs w:val="20"/>
              </w:rPr>
            </w:pPr>
            <w:r w:rsidRPr="00117266">
              <w:rPr>
                <w:rFonts w:hint="eastAsia"/>
                <w:sz w:val="24"/>
                <w:szCs w:val="24"/>
              </w:rPr>
              <w:t>□</w:t>
            </w:r>
          </w:p>
        </w:tc>
      </w:tr>
      <w:tr w:rsidR="00D275F7" w:rsidTr="00D275F7">
        <w:trPr>
          <w:trHeight w:val="339"/>
        </w:trPr>
        <w:tc>
          <w:tcPr>
            <w:tcW w:w="8789" w:type="dxa"/>
            <w:vAlign w:val="center"/>
          </w:tcPr>
          <w:p w:rsidR="00D275F7" w:rsidRPr="001417AE" w:rsidRDefault="00D275F7" w:rsidP="00D275F7">
            <w:pPr>
              <w:rPr>
                <w:sz w:val="17"/>
                <w:szCs w:val="17"/>
              </w:rPr>
            </w:pPr>
            <w:r w:rsidRPr="00D275F7">
              <w:rPr>
                <w:rFonts w:hint="eastAsia"/>
                <w:sz w:val="17"/>
                <w:szCs w:val="17"/>
              </w:rPr>
              <w:t>堆積等の面積は最小限に留め、できるかぎり高さを抑える。</w:t>
            </w:r>
          </w:p>
        </w:tc>
        <w:tc>
          <w:tcPr>
            <w:tcW w:w="850" w:type="dxa"/>
            <w:vAlign w:val="center"/>
          </w:tcPr>
          <w:p w:rsidR="00D275F7" w:rsidRPr="00FC1EA4" w:rsidRDefault="00117266" w:rsidP="00117266">
            <w:pPr>
              <w:ind w:rightChars="-47" w:right="-99"/>
              <w:jc w:val="center"/>
              <w:rPr>
                <w:sz w:val="20"/>
                <w:szCs w:val="20"/>
              </w:rPr>
            </w:pPr>
            <w:r w:rsidRPr="00117266">
              <w:rPr>
                <w:rFonts w:hint="eastAsia"/>
                <w:sz w:val="24"/>
                <w:szCs w:val="24"/>
              </w:rPr>
              <w:t>□</w:t>
            </w:r>
          </w:p>
        </w:tc>
      </w:tr>
    </w:tbl>
    <w:p w:rsidR="00D275F7" w:rsidRDefault="00D275F7" w:rsidP="00D275F7">
      <w:r w:rsidRPr="005326E4">
        <w:rPr>
          <w:rFonts w:hint="eastAsia"/>
        </w:rPr>
        <w:t>（</w:t>
      </w:r>
      <w:r>
        <w:rPr>
          <w:rFonts w:hint="eastAsia"/>
        </w:rPr>
        <w:t>６</w:t>
      </w:r>
      <w:r w:rsidRPr="005326E4">
        <w:rPr>
          <w:rFonts w:hint="eastAsia"/>
        </w:rPr>
        <w:t>）</w:t>
      </w:r>
      <w:r w:rsidRPr="00D275F7">
        <w:rPr>
          <w:rFonts w:hint="eastAsia"/>
        </w:rPr>
        <w:t>水面の埋め立て又は干拓</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gridCol w:w="850"/>
      </w:tblGrid>
      <w:tr w:rsidR="00D275F7" w:rsidTr="00D275F7">
        <w:trPr>
          <w:trHeight w:val="293"/>
        </w:trPr>
        <w:tc>
          <w:tcPr>
            <w:tcW w:w="8789" w:type="dxa"/>
            <w:vAlign w:val="center"/>
          </w:tcPr>
          <w:p w:rsidR="00D275F7" w:rsidRPr="00FC1EA4" w:rsidRDefault="00D275F7" w:rsidP="00D275F7">
            <w:pPr>
              <w:ind w:left="-65"/>
              <w:jc w:val="center"/>
              <w:rPr>
                <w:sz w:val="20"/>
                <w:szCs w:val="20"/>
              </w:rPr>
            </w:pPr>
            <w:r>
              <w:rPr>
                <w:rFonts w:hint="eastAsia"/>
                <w:sz w:val="20"/>
                <w:szCs w:val="20"/>
              </w:rPr>
              <w:t>景観形成基準（全ゾーン共通）</w:t>
            </w:r>
          </w:p>
        </w:tc>
        <w:tc>
          <w:tcPr>
            <w:tcW w:w="850" w:type="dxa"/>
            <w:vAlign w:val="center"/>
          </w:tcPr>
          <w:p w:rsidR="00D275F7" w:rsidRPr="00FC1EA4" w:rsidRDefault="00D275F7" w:rsidP="00D275F7">
            <w:pPr>
              <w:ind w:left="-65" w:rightChars="-47" w:right="-99"/>
              <w:jc w:val="center"/>
              <w:rPr>
                <w:sz w:val="20"/>
                <w:szCs w:val="20"/>
              </w:rPr>
            </w:pPr>
            <w:r>
              <w:rPr>
                <w:rFonts w:hint="eastAsia"/>
                <w:sz w:val="20"/>
                <w:szCs w:val="20"/>
              </w:rPr>
              <w:t>確認</w:t>
            </w:r>
            <w:r w:rsidRPr="00FC1EA4">
              <w:rPr>
                <w:rFonts w:hint="eastAsia"/>
                <w:sz w:val="20"/>
                <w:szCs w:val="20"/>
              </w:rPr>
              <w:t>欄</w:t>
            </w:r>
          </w:p>
        </w:tc>
      </w:tr>
      <w:tr w:rsidR="00D275F7" w:rsidTr="00D275F7">
        <w:trPr>
          <w:trHeight w:val="400"/>
        </w:trPr>
        <w:tc>
          <w:tcPr>
            <w:tcW w:w="8789" w:type="dxa"/>
            <w:vAlign w:val="center"/>
          </w:tcPr>
          <w:p w:rsidR="00D275F7" w:rsidRPr="001417AE" w:rsidRDefault="00D275F7" w:rsidP="00D275F7">
            <w:pPr>
              <w:widowControl/>
              <w:ind w:rightChars="-47" w:right="-99"/>
              <w:rPr>
                <w:sz w:val="17"/>
                <w:szCs w:val="17"/>
              </w:rPr>
            </w:pPr>
            <w:r w:rsidRPr="00D275F7">
              <w:rPr>
                <w:rFonts w:hint="eastAsia"/>
                <w:sz w:val="17"/>
                <w:szCs w:val="17"/>
              </w:rPr>
              <w:t>水面の埋め立て又は干拓はできるかぎり行わないこととし、保全と活用に努める。</w:t>
            </w:r>
          </w:p>
        </w:tc>
        <w:tc>
          <w:tcPr>
            <w:tcW w:w="850" w:type="dxa"/>
            <w:vAlign w:val="center"/>
          </w:tcPr>
          <w:p w:rsidR="00D275F7" w:rsidRPr="00FC1EA4" w:rsidRDefault="00117266" w:rsidP="00117266">
            <w:pPr>
              <w:ind w:rightChars="-47" w:right="-99"/>
              <w:jc w:val="center"/>
              <w:rPr>
                <w:sz w:val="20"/>
                <w:szCs w:val="20"/>
              </w:rPr>
            </w:pPr>
            <w:r w:rsidRPr="00117266">
              <w:rPr>
                <w:rFonts w:hint="eastAsia"/>
                <w:sz w:val="24"/>
                <w:szCs w:val="24"/>
              </w:rPr>
              <w:t>□</w:t>
            </w:r>
          </w:p>
        </w:tc>
      </w:tr>
      <w:tr w:rsidR="00D275F7" w:rsidTr="00D275F7">
        <w:trPr>
          <w:trHeight w:val="339"/>
        </w:trPr>
        <w:tc>
          <w:tcPr>
            <w:tcW w:w="8789" w:type="dxa"/>
            <w:vAlign w:val="center"/>
          </w:tcPr>
          <w:p w:rsidR="00D275F7" w:rsidRPr="001417AE" w:rsidRDefault="00D275F7" w:rsidP="00D275F7">
            <w:pPr>
              <w:rPr>
                <w:sz w:val="17"/>
                <w:szCs w:val="17"/>
              </w:rPr>
            </w:pPr>
            <w:r w:rsidRPr="00D275F7">
              <w:rPr>
                <w:rFonts w:hint="eastAsia"/>
                <w:sz w:val="17"/>
                <w:szCs w:val="17"/>
              </w:rPr>
              <w:t>護岸等が生じる場合、形態、素材、在来種の植栽など周辺の自然景観との調和に配慮する。</w:t>
            </w:r>
          </w:p>
        </w:tc>
        <w:tc>
          <w:tcPr>
            <w:tcW w:w="850" w:type="dxa"/>
            <w:vAlign w:val="center"/>
          </w:tcPr>
          <w:p w:rsidR="00D275F7" w:rsidRPr="00FC1EA4" w:rsidRDefault="00117266" w:rsidP="00117266">
            <w:pPr>
              <w:ind w:rightChars="-47" w:right="-99"/>
              <w:jc w:val="center"/>
              <w:rPr>
                <w:sz w:val="20"/>
                <w:szCs w:val="20"/>
              </w:rPr>
            </w:pPr>
            <w:r w:rsidRPr="00117266">
              <w:rPr>
                <w:rFonts w:hint="eastAsia"/>
                <w:sz w:val="24"/>
                <w:szCs w:val="24"/>
              </w:rPr>
              <w:t>□</w:t>
            </w:r>
          </w:p>
        </w:tc>
      </w:tr>
    </w:tbl>
    <w:p w:rsidR="005326E4" w:rsidRDefault="005326E4" w:rsidP="00296FAD"/>
    <w:p w:rsidR="001417AE" w:rsidRDefault="001417AE" w:rsidP="001417AE">
      <w:r>
        <w:rPr>
          <w:rFonts w:hint="eastAsia"/>
        </w:rPr>
        <w:t>備考</w:t>
      </w:r>
    </w:p>
    <w:p w:rsidR="001417AE" w:rsidRDefault="001417AE" w:rsidP="001417AE">
      <w:r>
        <w:rPr>
          <w:rFonts w:hint="eastAsia"/>
        </w:rPr>
        <w:t xml:space="preserve">１　</w:t>
      </w:r>
      <w:r w:rsidR="00D275F7">
        <w:rPr>
          <w:rFonts w:hint="eastAsia"/>
        </w:rPr>
        <w:t>確認</w:t>
      </w:r>
      <w:r>
        <w:rPr>
          <w:rFonts w:hint="eastAsia"/>
        </w:rPr>
        <w:t>欄の□にレ印を記入してください。</w:t>
      </w:r>
      <w:r>
        <w:rPr>
          <w:rFonts w:hint="eastAsia"/>
        </w:rPr>
        <w:tab/>
      </w:r>
    </w:p>
    <w:p w:rsidR="001417AE" w:rsidRDefault="001417AE" w:rsidP="001417AE">
      <w:pPr>
        <w:ind w:left="210" w:hangingChars="100" w:hanging="210"/>
      </w:pPr>
      <w:r>
        <w:rPr>
          <w:rFonts w:hint="eastAsia"/>
        </w:rPr>
        <w:t xml:space="preserve">２　</w:t>
      </w:r>
      <w:r w:rsidR="00D275F7" w:rsidRPr="00D275F7">
        <w:rPr>
          <w:rFonts w:hint="eastAsia"/>
        </w:rPr>
        <w:t>届出内容と関連しない項目（今回変更しない箇所）は</w:t>
      </w:r>
      <w:r w:rsidR="00D275F7">
        <w:rPr>
          <w:rFonts w:hint="eastAsia"/>
        </w:rPr>
        <w:t>確認</w:t>
      </w:r>
      <w:r w:rsidR="00D275F7" w:rsidRPr="00D275F7">
        <w:rPr>
          <w:rFonts w:hint="eastAsia"/>
        </w:rPr>
        <w:t>欄に斜線を入れてください。</w:t>
      </w:r>
    </w:p>
    <w:p w:rsidR="001417AE" w:rsidRDefault="001417AE" w:rsidP="001417AE">
      <w:pPr>
        <w:ind w:left="210" w:hangingChars="100" w:hanging="210"/>
      </w:pPr>
    </w:p>
    <w:sectPr w:rsidR="001417AE" w:rsidSect="00913609">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1BE" w:rsidRDefault="007741BE" w:rsidP="00873288">
      <w:r>
        <w:separator/>
      </w:r>
    </w:p>
  </w:endnote>
  <w:endnote w:type="continuationSeparator" w:id="0">
    <w:p w:rsidR="007741BE" w:rsidRDefault="007741BE" w:rsidP="0087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1BE" w:rsidRDefault="007741BE" w:rsidP="00873288">
      <w:r>
        <w:separator/>
      </w:r>
    </w:p>
  </w:footnote>
  <w:footnote w:type="continuationSeparator" w:id="0">
    <w:p w:rsidR="007741BE" w:rsidRDefault="007741BE" w:rsidP="00873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73288"/>
    <w:rsid w:val="00093490"/>
    <w:rsid w:val="000F64E9"/>
    <w:rsid w:val="00117266"/>
    <w:rsid w:val="001417AE"/>
    <w:rsid w:val="00287210"/>
    <w:rsid w:val="00296FAD"/>
    <w:rsid w:val="002A1F5F"/>
    <w:rsid w:val="004236D1"/>
    <w:rsid w:val="005326E4"/>
    <w:rsid w:val="00642E38"/>
    <w:rsid w:val="007741BE"/>
    <w:rsid w:val="007C222B"/>
    <w:rsid w:val="007C36E2"/>
    <w:rsid w:val="0086423F"/>
    <w:rsid w:val="00873288"/>
    <w:rsid w:val="00891626"/>
    <w:rsid w:val="00913609"/>
    <w:rsid w:val="00A87FB0"/>
    <w:rsid w:val="00D275F7"/>
    <w:rsid w:val="00DA4FD0"/>
    <w:rsid w:val="00DF41F4"/>
    <w:rsid w:val="00FC1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6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3288"/>
    <w:pPr>
      <w:tabs>
        <w:tab w:val="center" w:pos="4252"/>
        <w:tab w:val="right" w:pos="8504"/>
      </w:tabs>
      <w:snapToGrid w:val="0"/>
    </w:pPr>
  </w:style>
  <w:style w:type="character" w:customStyle="1" w:styleId="a4">
    <w:name w:val="ヘッダー (文字)"/>
    <w:basedOn w:val="a0"/>
    <w:link w:val="a3"/>
    <w:uiPriority w:val="99"/>
    <w:semiHidden/>
    <w:rsid w:val="00873288"/>
  </w:style>
  <w:style w:type="paragraph" w:styleId="a5">
    <w:name w:val="footer"/>
    <w:basedOn w:val="a"/>
    <w:link w:val="a6"/>
    <w:uiPriority w:val="99"/>
    <w:semiHidden/>
    <w:unhideWhenUsed/>
    <w:rsid w:val="00873288"/>
    <w:pPr>
      <w:tabs>
        <w:tab w:val="center" w:pos="4252"/>
        <w:tab w:val="right" w:pos="8504"/>
      </w:tabs>
      <w:snapToGrid w:val="0"/>
    </w:pPr>
  </w:style>
  <w:style w:type="character" w:customStyle="1" w:styleId="a6">
    <w:name w:val="フッター (文字)"/>
    <w:basedOn w:val="a0"/>
    <w:link w:val="a5"/>
    <w:uiPriority w:val="99"/>
    <w:semiHidden/>
    <w:rsid w:val="00873288"/>
  </w:style>
  <w:style w:type="paragraph" w:styleId="a7">
    <w:name w:val="Balloon Text"/>
    <w:basedOn w:val="a"/>
    <w:link w:val="a8"/>
    <w:uiPriority w:val="99"/>
    <w:semiHidden/>
    <w:unhideWhenUsed/>
    <w:rsid w:val="008732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732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2</Pages>
  <Words>379</Words>
  <Characters>2164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福田　理志</cp:lastModifiedBy>
  <cp:revision>10</cp:revision>
  <dcterms:created xsi:type="dcterms:W3CDTF">2019-02-28T00:38:00Z</dcterms:created>
  <dcterms:modified xsi:type="dcterms:W3CDTF">2019-04-01T23:32:00Z</dcterms:modified>
</cp:coreProperties>
</file>