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593F" w:rsidRDefault="0042593F">
      <w:pPr>
        <w:pStyle w:val="ac"/>
        <w:spacing w:line="240" w:lineRule="auto"/>
      </w:pPr>
      <w:r>
        <w:rPr>
          <w:color w:val="000000"/>
          <w:spacing w:val="12"/>
        </w:rPr>
        <w:t>別記様式第15号（第20条関係）</w:t>
      </w:r>
    </w:p>
    <w:p w:rsidR="0042593F" w:rsidRDefault="0042593F">
      <w:pPr>
        <w:pStyle w:val="ac"/>
        <w:spacing w:line="240" w:lineRule="auto"/>
        <w:rPr>
          <w:color w:val="000000"/>
          <w:spacing w:val="0"/>
          <w:sz w:val="20"/>
          <w:szCs w:val="20"/>
        </w:rPr>
      </w:pPr>
    </w:p>
    <w:p w:rsidR="0042593F" w:rsidRDefault="0042593F">
      <w:pPr>
        <w:pStyle w:val="ac"/>
        <w:spacing w:line="240" w:lineRule="auto"/>
        <w:jc w:val="center"/>
      </w:pPr>
      <w:r>
        <w:rPr>
          <w:color w:val="000000"/>
          <w:spacing w:val="12"/>
          <w:sz w:val="24"/>
          <w:szCs w:val="24"/>
        </w:rPr>
        <w:t>特定非営利活動法人合併登記完了届</w:t>
      </w:r>
    </w:p>
    <w:p w:rsidR="0042593F" w:rsidRDefault="0042593F">
      <w:pPr>
        <w:pStyle w:val="ac"/>
        <w:spacing w:line="240" w:lineRule="auto"/>
        <w:jc w:val="center"/>
        <w:rPr>
          <w:color w:val="000000"/>
          <w:spacing w:val="0"/>
        </w:rPr>
      </w:pPr>
    </w:p>
    <w:p w:rsidR="0042593F" w:rsidRDefault="0042593F">
      <w:pPr>
        <w:pStyle w:val="ac"/>
        <w:spacing w:line="240" w:lineRule="auto"/>
        <w:jc w:val="right"/>
      </w:pPr>
      <w:r>
        <w:rPr>
          <w:color w:val="000000"/>
        </w:rPr>
        <w:t xml:space="preserve">年　　月　　日　</w:t>
      </w:r>
    </w:p>
    <w:p w:rsidR="0042593F" w:rsidRDefault="0042593F">
      <w:pPr>
        <w:pStyle w:val="ac"/>
        <w:spacing w:line="240" w:lineRule="auto"/>
        <w:rPr>
          <w:color w:val="000000"/>
          <w:spacing w:val="0"/>
        </w:rPr>
      </w:pPr>
    </w:p>
    <w:p w:rsidR="0042593F" w:rsidRDefault="0042593F">
      <w:pPr>
        <w:pStyle w:val="ac"/>
        <w:spacing w:line="240" w:lineRule="auto"/>
        <w:ind w:left="230"/>
      </w:pPr>
      <w:r>
        <w:rPr>
          <w:color w:val="000000"/>
        </w:rPr>
        <w:t>（宛先）</w:t>
      </w:r>
      <w:r w:rsidR="001F3918">
        <w:rPr>
          <w:rFonts w:hint="eastAsia"/>
          <w:color w:val="000000"/>
        </w:rPr>
        <w:t>長門</w:t>
      </w:r>
      <w:r>
        <w:rPr>
          <w:color w:val="000000"/>
        </w:rPr>
        <w:t>市長</w:t>
      </w:r>
    </w:p>
    <w:p w:rsidR="0042593F" w:rsidRDefault="0042593F">
      <w:pPr>
        <w:pStyle w:val="ac"/>
        <w:spacing w:line="240" w:lineRule="auto"/>
        <w:rPr>
          <w:color w:val="000000"/>
          <w:spacing w:val="0"/>
        </w:rPr>
      </w:pPr>
    </w:p>
    <w:p w:rsidR="0042593F" w:rsidRDefault="0042593F">
      <w:pPr>
        <w:pStyle w:val="ac"/>
        <w:tabs>
          <w:tab w:val="left" w:pos="4255"/>
        </w:tabs>
        <w:spacing w:line="240" w:lineRule="auto"/>
        <w:ind w:left="5852" w:hanging="2865"/>
        <w:jc w:val="left"/>
      </w:pPr>
      <w:bookmarkStart w:id="0" w:name="_Hlk33912396"/>
      <w:bookmarkEnd w:id="0"/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100"/>
          <w:sz w:val="21"/>
          <w:szCs w:val="21"/>
        </w:rPr>
        <w:t>郵便番</w:t>
      </w:r>
      <w:r>
        <w:rPr>
          <w:color w:val="000000"/>
          <w:spacing w:val="0"/>
          <w:sz w:val="21"/>
          <w:szCs w:val="21"/>
        </w:rPr>
        <w:t>号</w:t>
      </w:r>
    </w:p>
    <w:p w:rsidR="0042593F" w:rsidRDefault="0042593F">
      <w:pPr>
        <w:pStyle w:val="ac"/>
        <w:tabs>
          <w:tab w:val="left" w:pos="4255"/>
        </w:tabs>
        <w:spacing w:line="300" w:lineRule="exact"/>
        <w:ind w:left="2987" w:firstLine="5"/>
        <w:jc w:val="left"/>
      </w:pPr>
      <w:r>
        <w:rPr>
          <w:color w:val="000000"/>
          <w:spacing w:val="0"/>
          <w:sz w:val="21"/>
          <w:szCs w:val="21"/>
        </w:rPr>
        <w:t>（届出者）</w:t>
      </w: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18"/>
          <w:sz w:val="21"/>
          <w:szCs w:val="21"/>
        </w:rPr>
        <w:t>主たる事務</w:t>
      </w:r>
      <w:r>
        <w:rPr>
          <w:color w:val="000000"/>
          <w:spacing w:val="0"/>
          <w:sz w:val="21"/>
          <w:szCs w:val="21"/>
        </w:rPr>
        <w:t>所</w:t>
      </w:r>
    </w:p>
    <w:p w:rsidR="0042593F" w:rsidRDefault="0042593F">
      <w:pPr>
        <w:pStyle w:val="ac"/>
        <w:tabs>
          <w:tab w:val="left" w:pos="4255"/>
        </w:tabs>
        <w:spacing w:line="300" w:lineRule="exact"/>
        <w:ind w:left="5852" w:hanging="2865"/>
        <w:jc w:val="left"/>
      </w:pP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100"/>
          <w:sz w:val="21"/>
          <w:szCs w:val="21"/>
        </w:rPr>
        <w:t>の所在</w:t>
      </w:r>
      <w:r>
        <w:rPr>
          <w:color w:val="000000"/>
          <w:spacing w:val="0"/>
          <w:sz w:val="21"/>
          <w:szCs w:val="21"/>
        </w:rPr>
        <w:t>地</w:t>
      </w:r>
    </w:p>
    <w:p w:rsidR="0042593F" w:rsidRDefault="0042593F">
      <w:pPr>
        <w:pStyle w:val="ac"/>
        <w:tabs>
          <w:tab w:val="left" w:pos="4253"/>
        </w:tabs>
        <w:spacing w:line="240" w:lineRule="auto"/>
        <w:ind w:left="5852" w:hanging="2865"/>
        <w:jc w:val="left"/>
      </w:pP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510"/>
          <w:sz w:val="21"/>
          <w:szCs w:val="21"/>
        </w:rPr>
        <w:t>名</w:t>
      </w:r>
      <w:r>
        <w:rPr>
          <w:color w:val="000000"/>
          <w:spacing w:val="0"/>
          <w:sz w:val="21"/>
          <w:szCs w:val="21"/>
        </w:rPr>
        <w:t>称</w:t>
      </w:r>
    </w:p>
    <w:p w:rsidR="0042593F" w:rsidRDefault="0042593F">
      <w:pPr>
        <w:pStyle w:val="ac"/>
        <w:tabs>
          <w:tab w:val="left" w:pos="4255"/>
        </w:tabs>
        <w:spacing w:line="240" w:lineRule="auto"/>
        <w:ind w:left="5852" w:hanging="2865"/>
        <w:jc w:val="left"/>
      </w:pP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18"/>
          <w:sz w:val="21"/>
          <w:szCs w:val="21"/>
        </w:rPr>
        <w:t>代表者の氏</w:t>
      </w:r>
      <w:r>
        <w:rPr>
          <w:color w:val="000000"/>
          <w:spacing w:val="0"/>
          <w:sz w:val="21"/>
          <w:szCs w:val="21"/>
        </w:rPr>
        <w:t>名</w:t>
      </w:r>
    </w:p>
    <w:p w:rsidR="0042593F" w:rsidRDefault="0042593F">
      <w:pPr>
        <w:pStyle w:val="ac"/>
        <w:tabs>
          <w:tab w:val="left" w:pos="4140"/>
          <w:tab w:val="left" w:pos="4255"/>
          <w:tab w:val="left" w:pos="4395"/>
        </w:tabs>
        <w:spacing w:line="240" w:lineRule="auto"/>
        <w:ind w:left="5852" w:hanging="2865"/>
        <w:jc w:val="left"/>
      </w:pP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100"/>
          <w:sz w:val="21"/>
          <w:szCs w:val="21"/>
        </w:rPr>
        <w:t>電話番</w:t>
      </w:r>
      <w:r>
        <w:rPr>
          <w:color w:val="000000"/>
          <w:spacing w:val="0"/>
          <w:sz w:val="21"/>
          <w:szCs w:val="21"/>
        </w:rPr>
        <w:t>号</w:t>
      </w:r>
    </w:p>
    <w:p w:rsidR="0042593F" w:rsidRDefault="0042593F">
      <w:pPr>
        <w:pStyle w:val="ac"/>
        <w:spacing w:line="240" w:lineRule="auto"/>
        <w:rPr>
          <w:color w:val="000000"/>
          <w:spacing w:val="0"/>
          <w:sz w:val="21"/>
          <w:szCs w:val="21"/>
        </w:rPr>
      </w:pPr>
      <w:bookmarkStart w:id="1" w:name="_Hlk339123961"/>
      <w:bookmarkEnd w:id="1"/>
    </w:p>
    <w:p w:rsidR="0042593F" w:rsidRDefault="0042593F">
      <w:pPr>
        <w:pStyle w:val="ac"/>
        <w:spacing w:line="240" w:lineRule="auto"/>
        <w:ind w:firstLine="240"/>
      </w:pPr>
      <w:r>
        <w:rPr>
          <w:color w:val="000000"/>
          <w:spacing w:val="0"/>
        </w:rPr>
        <w:t>合併の登記を完了したので、特定非営利活動促進法第39条第２項において準用する同法第13条第２項の規定により、関係書類を添えて届け出ます。</w:t>
      </w:r>
    </w:p>
    <w:p w:rsidR="0042593F" w:rsidRDefault="0042593F">
      <w:pPr>
        <w:pStyle w:val="ac"/>
        <w:spacing w:line="240" w:lineRule="auto"/>
        <w:rPr>
          <w:color w:val="000000"/>
          <w:spacing w:val="0"/>
        </w:rPr>
      </w:pPr>
    </w:p>
    <w:p w:rsidR="0042593F" w:rsidRDefault="0042593F">
      <w:pPr>
        <w:pStyle w:val="ac"/>
        <w:spacing w:line="240" w:lineRule="auto"/>
      </w:pPr>
      <w:r>
        <w:rPr>
          <w:color w:val="000000"/>
          <w:spacing w:val="0"/>
        </w:rPr>
        <w:t>添付書類</w:t>
      </w:r>
    </w:p>
    <w:p w:rsidR="0042593F" w:rsidRDefault="0042593F">
      <w:pPr>
        <w:pStyle w:val="ac"/>
        <w:spacing w:line="240" w:lineRule="auto"/>
      </w:pPr>
      <w:r>
        <w:rPr>
          <w:color w:val="000000"/>
          <w:spacing w:val="0"/>
        </w:rPr>
        <w:t xml:space="preserve">　１　合併の登記をしたことを証する登記事項証明書</w:t>
      </w:r>
    </w:p>
    <w:p w:rsidR="0042593F" w:rsidRDefault="0042593F">
      <w:pPr>
        <w:pStyle w:val="ac"/>
        <w:spacing w:line="240" w:lineRule="auto"/>
      </w:pPr>
      <w:r>
        <w:rPr>
          <w:color w:val="000000"/>
          <w:spacing w:val="0"/>
        </w:rPr>
        <w:t xml:space="preserve">　</w:t>
      </w:r>
      <w:r>
        <w:rPr>
          <w:spacing w:val="0"/>
        </w:rPr>
        <w:t>２</w:t>
      </w:r>
      <w:r>
        <w:rPr>
          <w:color w:val="000000"/>
          <w:spacing w:val="0"/>
        </w:rPr>
        <w:t xml:space="preserve">　合併当初の財産目録</w:t>
      </w:r>
    </w:p>
    <w:sectPr w:rsidR="0042593F">
      <w:footerReference w:type="default" r:id="rId6"/>
      <w:pgSz w:w="11906" w:h="16838"/>
      <w:pgMar w:top="1247" w:right="1588" w:bottom="1247" w:left="1588" w:header="720" w:footer="992" w:gutter="0"/>
      <w:pgNumType w:start="27"/>
      <w:cols w:space="720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593F" w:rsidRDefault="0042593F">
      <w:r>
        <w:separator/>
      </w:r>
    </w:p>
  </w:endnote>
  <w:endnote w:type="continuationSeparator" w:id="0">
    <w:p w:rsidR="0042593F" w:rsidRDefault="0042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593F" w:rsidRDefault="0042593F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593F" w:rsidRDefault="0042593F">
      <w:r>
        <w:separator/>
      </w:r>
    </w:p>
  </w:footnote>
  <w:footnote w:type="continuationSeparator" w:id="0">
    <w:p w:rsidR="0042593F" w:rsidRDefault="00425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918"/>
    <w:rsid w:val="001F3918"/>
    <w:rsid w:val="0042593F"/>
    <w:rsid w:val="0087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320C462-757D-4DCD-8094-2643B7FB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ゴシック" w:eastAsia="ＭＳ 明朝" w:hAnsi="ＭＳ ゴシック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ＭＳ ゴシック" w:eastAsia="ＭＳ 明朝" w:hAnsi="ＭＳ ゴシック" w:cs="Times New Roman"/>
      <w:color w:val="00000A"/>
      <w:sz w:val="21"/>
      <w:szCs w:val="24"/>
      <w:lang w:val="en-US" w:eastAsia="ja-JP" w:bidi="ar-SA"/>
    </w:rPr>
  </w:style>
  <w:style w:type="character" w:styleId="a3">
    <w:name w:val="page number"/>
    <w:rPr>
      <w:rFonts w:ascii="ＭＳ ゴシック" w:eastAsia="ＭＳ 明朝" w:hAnsi="ＭＳ ゴシック" w:cs="Times New Roman"/>
      <w:color w:val="00000A"/>
      <w:sz w:val="21"/>
      <w:szCs w:val="24"/>
      <w:lang w:val="en-US" w:eastAsia="ja-JP" w:bidi="ar-SA"/>
    </w:rPr>
  </w:style>
  <w:style w:type="character" w:styleId="a4">
    <w:name w:val="Hyperlink"/>
    <w:rPr>
      <w:rFonts w:ascii="ＭＳ ゴシック" w:eastAsia="ＭＳ 明朝" w:hAnsi="ＭＳ ゴシック" w:cs="Times New Roman"/>
      <w:color w:val="0000FF"/>
      <w:sz w:val="21"/>
      <w:szCs w:val="24"/>
      <w:u w:val="single"/>
      <w:lang w:val="en-US" w:eastAsia="ja-JP" w:bidi="ar-SA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napToGrid w:val="0"/>
    </w:pPr>
    <w:rPr>
      <w:rFonts w:ascii="ＭＳ 明朝" w:hAnsi="ＭＳ 明朝"/>
      <w:color w:val="000000"/>
      <w:sz w:val="24"/>
    </w:rPr>
  </w:style>
  <w:style w:type="paragraph" w:styleId="a7">
    <w:name w:val="List"/>
    <w:basedOn w:val="a6"/>
    <w:rPr>
      <w:rFonts w:ascii="ＭＳ ゴシック" w:hAnsi="ＭＳ ゴシック"/>
      <w:color w:val="00000A"/>
      <w:sz w:val="21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ody Text Indent"/>
    <w:basedOn w:val="a"/>
    <w:pPr>
      <w:ind w:left="238" w:firstLine="392"/>
    </w:pPr>
    <w:rPr>
      <w:rFonts w:ascii="ＭＳ 明朝" w:hAnsi="ＭＳ 明朝"/>
      <w:color w:val="000000"/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21">
    <w:name w:val="本文インデント 21"/>
    <w:basedOn w:val="a"/>
    <w:pPr>
      <w:snapToGrid w:val="0"/>
      <w:ind w:left="770" w:hanging="770"/>
    </w:pPr>
    <w:rPr>
      <w:rFonts w:ascii="ＭＳ 明朝" w:hAnsi="ＭＳ 明朝"/>
      <w:color w:val="000000"/>
      <w:sz w:val="24"/>
    </w:rPr>
  </w:style>
  <w:style w:type="paragraph" w:customStyle="1" w:styleId="31">
    <w:name w:val="本文インデント 31"/>
    <w:basedOn w:val="a"/>
    <w:pPr>
      <w:snapToGrid w:val="0"/>
      <w:ind w:left="798" w:hanging="798"/>
    </w:pPr>
    <w:rPr>
      <w:rFonts w:ascii="ＭＳ 明朝" w:hAnsi="ＭＳ 明朝"/>
      <w:color w:val="000000"/>
      <w:sz w:val="24"/>
    </w:rPr>
  </w:style>
  <w:style w:type="paragraph" w:customStyle="1" w:styleId="210">
    <w:name w:val="本文 21"/>
    <w:basedOn w:val="a"/>
    <w:pPr>
      <w:snapToGrid w:val="0"/>
      <w:spacing w:line="320" w:lineRule="exact"/>
    </w:pPr>
    <w:rPr>
      <w:rFonts w:ascii="ＭＳ 明朝" w:hAnsi="ＭＳ 明朝"/>
      <w:color w:val="000000"/>
    </w:rPr>
  </w:style>
  <w:style w:type="paragraph" w:customStyle="1" w:styleId="310">
    <w:name w:val="本文 31"/>
    <w:basedOn w:val="a"/>
    <w:pPr>
      <w:snapToGrid w:val="0"/>
      <w:spacing w:line="320" w:lineRule="exact"/>
      <w:jc w:val="center"/>
    </w:pPr>
    <w:rPr>
      <w:rFonts w:ascii="ＭＳ 明朝" w:hAnsi="ＭＳ 明朝"/>
      <w:color w:val="000000"/>
      <w:spacing w:val="-20"/>
      <w:sz w:val="16"/>
    </w:rPr>
  </w:style>
  <w:style w:type="paragraph" w:customStyle="1" w:styleId="ac">
    <w:name w:val="一太郎"/>
    <w:pPr>
      <w:widowControl w:val="0"/>
      <w:suppressAutoHyphens/>
      <w:spacing w:line="369" w:lineRule="exact"/>
      <w:jc w:val="both"/>
    </w:pPr>
    <w:rPr>
      <w:rFonts w:ascii="ＭＳ 明朝" w:eastAsia="ＭＳ 明朝" w:hAnsi="ＭＳ 明朝" w:cs="ＭＳ 明朝"/>
      <w:color w:val="00000A"/>
      <w:spacing w:val="11"/>
      <w:kern w:val="1"/>
      <w:sz w:val="22"/>
      <w:szCs w:val="22"/>
    </w:rPr>
  </w:style>
  <w:style w:type="paragraph" w:styleId="ad">
    <w:name w:val="Balloon Text"/>
    <w:basedOn w:val="a"/>
    <w:rPr>
      <w:rFonts w:ascii="游ゴシック Light" w:eastAsia="游ゴシック Light" w:hAnsi="游ゴシック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特定非営利活動法人の設立及び管理・運営の手引き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特定非営利活動法人の設立及び管理・運営の手引き</dc:title>
  <dc:subject/>
  <dc:creator>山口県</dc:creator>
  <cp:keywords/>
  <dc:description/>
  <cp:lastModifiedBy>Hidenori Suzuki</cp:lastModifiedBy>
  <cp:revision>2</cp:revision>
  <cp:lastPrinted>2020-03-01T08:02:00Z</cp:lastPrinted>
  <dcterms:created xsi:type="dcterms:W3CDTF">2025-09-13T12:36:00Z</dcterms:created>
  <dcterms:modified xsi:type="dcterms:W3CDTF">2025-09-13T12:36:00Z</dcterms:modified>
</cp:coreProperties>
</file>