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65E1" w:rsidRDefault="000C50C3">
      <w:pPr>
        <w:jc w:val="left"/>
      </w:pPr>
      <w:r>
        <w:rPr>
          <w:rFonts w:hint="eastAsia"/>
        </w:rPr>
        <w:t>別記</w:t>
      </w:r>
      <w:r w:rsidR="004A03C9">
        <w:rPr>
          <w:rFonts w:hint="eastAsia"/>
        </w:rPr>
        <w:t>様式第６号(第４条関係)</w:t>
      </w:r>
    </w:p>
    <w:p w:rsidR="006465E1" w:rsidRDefault="00B20472">
      <w:pPr>
        <w:jc w:val="right"/>
      </w:pPr>
      <w:r>
        <w:t>第　　　号</w:t>
      </w:r>
    </w:p>
    <w:p w:rsidR="006465E1" w:rsidRDefault="00B20472">
      <w:pPr>
        <w:jc w:val="right"/>
      </w:pPr>
      <w:r>
        <w:t xml:space="preserve">　　年　　月　　日</w:t>
      </w:r>
    </w:p>
    <w:p w:rsidR="006465E1" w:rsidRDefault="00B20472">
      <w:r>
        <w:t xml:space="preserve">　　　　　　　　　　　様</w:t>
      </w:r>
    </w:p>
    <w:p w:rsidR="006465E1" w:rsidRDefault="006465E1"/>
    <w:p w:rsidR="006465E1" w:rsidRDefault="004A03C9">
      <w:pPr>
        <w:ind w:firstLine="7040"/>
      </w:pPr>
      <w:r>
        <w:t>長門市</w:t>
      </w:r>
      <w:r w:rsidR="00B20472">
        <w:t xml:space="preserve">長　　　　　　</w:t>
      </w:r>
      <w:r w:rsidR="00B20472">
        <w:rPr>
          <w:szCs w:val="72"/>
          <w:bdr w:val="single" w:sz="4" w:space="0" w:color="00000A"/>
        </w:rPr>
        <w:t>印</w:t>
      </w:r>
    </w:p>
    <w:p w:rsidR="006465E1" w:rsidRDefault="006465E1"/>
    <w:p w:rsidR="006465E1" w:rsidRDefault="00B20472">
      <w:pPr>
        <w:jc w:val="center"/>
        <w:rPr>
          <w:b/>
        </w:rPr>
      </w:pPr>
      <w:r>
        <w:rPr>
          <w:b/>
        </w:rPr>
        <w:t>特定空家等認定通知書</w:t>
      </w:r>
    </w:p>
    <w:p w:rsidR="006465E1" w:rsidRDefault="006465E1">
      <w:pPr>
        <w:jc w:val="left"/>
        <w:rPr>
          <w:b/>
        </w:rPr>
      </w:pPr>
    </w:p>
    <w:p w:rsidR="006465E1" w:rsidRDefault="00B20472">
      <w:r>
        <w:t xml:space="preserve">　あなた（相続人等である場合も含む。）が所有又は管理する下記の空家等は、</w:t>
      </w:r>
      <w:bookmarkStart w:id="0" w:name="_GoBack"/>
      <w:bookmarkEnd w:id="0"/>
      <w:r>
        <w:t>空家等対策の推進に関する特別措置法（</w:t>
      </w:r>
      <w:r w:rsidRPr="00250549">
        <w:rPr>
          <w:rFonts w:asciiTheme="minorHAnsi" w:hAnsiTheme="minorHAnsi"/>
        </w:rPr>
        <w:t>平成</w:t>
      </w:r>
      <w:r w:rsidR="00250549">
        <w:rPr>
          <w:rFonts w:asciiTheme="minorHAnsi" w:hAnsiTheme="minorHAnsi" w:hint="eastAsia"/>
        </w:rPr>
        <w:t>26</w:t>
      </w:r>
      <w:r w:rsidRPr="00250549">
        <w:rPr>
          <w:rFonts w:asciiTheme="minorHAnsi" w:hAnsiTheme="minorHAnsi"/>
        </w:rPr>
        <w:t>年法律第</w:t>
      </w:r>
      <w:r w:rsidR="00250549">
        <w:rPr>
          <w:rFonts w:asciiTheme="minorHAnsi" w:hAnsiTheme="minorHAnsi" w:hint="eastAsia"/>
        </w:rPr>
        <w:t>127</w:t>
      </w:r>
      <w:r w:rsidRPr="00250549">
        <w:rPr>
          <w:rFonts w:asciiTheme="minorHAnsi" w:hAnsiTheme="minorHAnsi"/>
        </w:rPr>
        <w:t>号。以下「法」という</w:t>
      </w:r>
      <w:r>
        <w:t>。）第２条第２項の特定空家等に該当すると認められますので、その旨通知します。</w:t>
      </w:r>
    </w:p>
    <w:p w:rsidR="006465E1" w:rsidRDefault="00B20472">
      <w:r>
        <w:t xml:space="preserve">　空家等の状態が改善されない場合は、法第</w:t>
      </w:r>
      <w:r w:rsidR="008622FC">
        <w:t>22</w:t>
      </w:r>
      <w:r w:rsidRPr="00250549">
        <w:rPr>
          <w:rFonts w:asciiTheme="minorHAnsi" w:hAnsiTheme="minorHAnsi"/>
        </w:rPr>
        <w:t>条第</w:t>
      </w:r>
      <w:r>
        <w:t>１項の助言又は指導を行うことになります。</w:t>
      </w:r>
    </w:p>
    <w:p w:rsidR="006465E1" w:rsidRDefault="00B20472">
      <w:r>
        <w:t>改善方法等について、情報の提供が必要な場合は、下記まで連絡してください。</w:t>
      </w:r>
    </w:p>
    <w:p w:rsidR="006465E1" w:rsidRDefault="00B20472">
      <w:r>
        <w:t xml:space="preserve">　なお、所有者等については、法に基づき市で調査いたしましたが、あなた（複数の方が所有者等となる場合があります。）が所有又は管理していない場合は、下記までご連絡いただくとともに、その旨を証する書類の写しを提出してください。連絡及び書類の写しの提出がない場合は、あなた（複数の方が所有者等となる場合があります。）を所有者等とし、情報の提供、助言等を行います。</w:t>
      </w:r>
    </w:p>
    <w:p w:rsidR="006465E1" w:rsidRDefault="00B20472">
      <w:r>
        <w:t xml:space="preserve">　また、空家等の状態が下記の内容と異なる場合、または既に何らかの措置をされている場合は、下記まで連絡してください。</w:t>
      </w:r>
    </w:p>
    <w:p w:rsidR="006465E1" w:rsidRDefault="00B20472">
      <w:pPr>
        <w:jc w:val="center"/>
      </w:pPr>
      <w:r>
        <w:t>記</w:t>
      </w:r>
    </w:p>
    <w:p w:rsidR="006465E1" w:rsidRDefault="006465E1"/>
    <w:tbl>
      <w:tblPr>
        <w:tblW w:w="963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538"/>
        <w:gridCol w:w="6096"/>
      </w:tblGrid>
      <w:tr w:rsidR="006465E1">
        <w:trPr>
          <w:trHeight w:val="660"/>
          <w:jc w:val="center"/>
        </w:trPr>
        <w:tc>
          <w:tcPr>
            <w:tcW w:w="35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465E1" w:rsidRDefault="00B20472">
            <w:r>
              <w:t>１　特定空家等の所在地</w:t>
            </w:r>
          </w:p>
        </w:tc>
        <w:tc>
          <w:tcPr>
            <w:tcW w:w="60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465E1" w:rsidRDefault="004A03C9">
            <w:r>
              <w:t>長門市</w:t>
            </w:r>
          </w:p>
        </w:tc>
      </w:tr>
      <w:tr w:rsidR="006465E1">
        <w:trPr>
          <w:trHeight w:val="1110"/>
          <w:jc w:val="center"/>
        </w:trPr>
        <w:tc>
          <w:tcPr>
            <w:tcW w:w="35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465E1" w:rsidRDefault="00B20472">
            <w:r>
              <w:t>２　空家等の状態</w:t>
            </w:r>
          </w:p>
          <w:p w:rsidR="006465E1" w:rsidRDefault="00B20472">
            <w:r>
              <w:t>（特定空家等と認められる理由）</w:t>
            </w:r>
          </w:p>
        </w:tc>
        <w:tc>
          <w:tcPr>
            <w:tcW w:w="60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465E1" w:rsidRDefault="006465E1"/>
        </w:tc>
      </w:tr>
      <w:tr w:rsidR="006465E1">
        <w:trPr>
          <w:trHeight w:val="971"/>
          <w:jc w:val="center"/>
        </w:trPr>
        <w:tc>
          <w:tcPr>
            <w:tcW w:w="35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465E1" w:rsidRDefault="00B20472">
            <w:r>
              <w:t>３　所有者等の住所及び氏名</w:t>
            </w:r>
          </w:p>
        </w:tc>
        <w:tc>
          <w:tcPr>
            <w:tcW w:w="60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465E1" w:rsidRDefault="006465E1"/>
        </w:tc>
      </w:tr>
      <w:tr w:rsidR="006465E1">
        <w:trPr>
          <w:trHeight w:val="1124"/>
          <w:jc w:val="center"/>
        </w:trPr>
        <w:tc>
          <w:tcPr>
            <w:tcW w:w="35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465E1" w:rsidRDefault="00B20472">
            <w:r>
              <w:t>４　所有者等と判断した理由</w:t>
            </w:r>
          </w:p>
        </w:tc>
        <w:tc>
          <w:tcPr>
            <w:tcW w:w="60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465E1" w:rsidRDefault="00B20472">
            <w:r>
              <w:t>(1) 不動産登記情報による登記名義人</w:t>
            </w:r>
          </w:p>
          <w:p w:rsidR="006465E1" w:rsidRDefault="00B20472">
            <w:r>
              <w:t xml:space="preserve">(2) </w:t>
            </w:r>
            <w:r w:rsidR="001B340F">
              <w:rPr>
                <w:rFonts w:hint="eastAsia"/>
              </w:rPr>
              <w:t>前</w:t>
            </w:r>
            <w:r>
              <w:t>号の相続人</w:t>
            </w:r>
          </w:p>
          <w:p w:rsidR="006465E1" w:rsidRDefault="00B20472">
            <w:r>
              <w:t>(3) その他（　　　　　　　　　　　　　　　　　　）</w:t>
            </w:r>
          </w:p>
        </w:tc>
      </w:tr>
      <w:tr w:rsidR="006465E1">
        <w:trPr>
          <w:trHeight w:val="697"/>
          <w:jc w:val="center"/>
        </w:trPr>
        <w:tc>
          <w:tcPr>
            <w:tcW w:w="35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465E1" w:rsidRDefault="00B20472">
            <w:r>
              <w:t>５　担当及び連絡先</w:t>
            </w:r>
          </w:p>
        </w:tc>
        <w:tc>
          <w:tcPr>
            <w:tcW w:w="60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465E1" w:rsidRDefault="006465E1">
            <w:pPr>
              <w:jc w:val="left"/>
            </w:pPr>
          </w:p>
        </w:tc>
      </w:tr>
    </w:tbl>
    <w:p w:rsidR="006465E1" w:rsidRDefault="006465E1">
      <w:pPr>
        <w:jc w:val="left"/>
      </w:pPr>
    </w:p>
    <w:p w:rsidR="006465E1" w:rsidRDefault="00B20472">
      <w:pPr>
        <w:jc w:val="left"/>
      </w:pPr>
      <w:r>
        <w:t>※特定空家の定義</w:t>
      </w:r>
    </w:p>
    <w:p w:rsidR="006465E1" w:rsidRDefault="00B20472">
      <w:pPr>
        <w:ind w:firstLine="220"/>
        <w:jc w:val="left"/>
      </w:pPr>
      <w:r>
        <w:t>空家等対策の推進に関する特別措置法第２条第２項</w:t>
      </w:r>
    </w:p>
    <w:p w:rsidR="006465E1" w:rsidRDefault="00B20472">
      <w:pPr>
        <w:ind w:left="220" w:firstLine="220"/>
        <w:jc w:val="left"/>
      </w:pPr>
      <w:r>
        <w:t>この法律において「特定空家等」とは、そのまま放置すれば倒壊等著しく保安上危険となるおそれのある状態又は著しく衛生上有害となるおそれのある状態、適切な管理が行われていないことにより著しく景観を損なっている状態その他周辺の生活環境の保全を図るために放置することが不適切である状態にあると認められる空家等をいう。</w:t>
      </w:r>
    </w:p>
    <w:sectPr w:rsidR="006465E1" w:rsidSect="00563D75">
      <w:pgSz w:w="11906" w:h="16838"/>
      <w:pgMar w:top="1134" w:right="1134" w:bottom="1134" w:left="1134" w:header="0" w:footer="0" w:gutter="0"/>
      <w:cols w:space="720"/>
      <w:formProt w:val="0"/>
      <w:docGrid w:type="lines" w:linePitch="323"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125F" w:rsidRDefault="00E9125F" w:rsidP="004A03C9">
      <w:r>
        <w:separator/>
      </w:r>
    </w:p>
  </w:endnote>
  <w:endnote w:type="continuationSeparator" w:id="0">
    <w:p w:rsidR="00E9125F" w:rsidRDefault="00E9125F" w:rsidP="004A0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charset w:val="00"/>
    <w:family w:val="swiss"/>
    <w:pitch w:val="variable"/>
    <w:sig w:usb0="E0000AFF" w:usb1="500078FF" w:usb2="00000021" w:usb3="00000000" w:csb0="000001BF" w:csb1="00000000"/>
  </w:font>
  <w:font w:name="DejaVu Sans">
    <w:altName w:val="Sylfaen"/>
    <w:charset w:val="00"/>
    <w:family w:val="swiss"/>
    <w:pitch w:val="variable"/>
    <w:sig w:usb0="E7002EFF" w:usb1="5200F5FF" w:usb2="0A242021"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125F" w:rsidRDefault="00E9125F" w:rsidP="004A03C9">
      <w:r>
        <w:separator/>
      </w:r>
    </w:p>
  </w:footnote>
  <w:footnote w:type="continuationSeparator" w:id="0">
    <w:p w:rsidR="00E9125F" w:rsidRDefault="00E9125F" w:rsidP="004A03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465E1"/>
    <w:rsid w:val="000C50C3"/>
    <w:rsid w:val="001B340F"/>
    <w:rsid w:val="00250549"/>
    <w:rsid w:val="004A03C9"/>
    <w:rsid w:val="00563D75"/>
    <w:rsid w:val="006465E1"/>
    <w:rsid w:val="008622FC"/>
    <w:rsid w:val="00B20472"/>
    <w:rsid w:val="00E912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7B4DB06"/>
  <w15:docId w15:val="{D224159A-E94B-4E9D-86A2-164FF799F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63D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記 (文字)"/>
    <w:basedOn w:val="a0"/>
    <w:qFormat/>
    <w:rsid w:val="00563D75"/>
    <w:rPr>
      <w:rFonts w:cs="Times New Roman"/>
    </w:rPr>
  </w:style>
  <w:style w:type="character" w:customStyle="1" w:styleId="a4">
    <w:name w:val="結語 (文字)"/>
    <w:basedOn w:val="a0"/>
    <w:qFormat/>
    <w:rsid w:val="00563D75"/>
    <w:rPr>
      <w:rFonts w:cs="Times New Roman"/>
    </w:rPr>
  </w:style>
  <w:style w:type="character" w:customStyle="1" w:styleId="a5">
    <w:name w:val="ヘッダー (文字)"/>
    <w:basedOn w:val="a0"/>
    <w:qFormat/>
    <w:rsid w:val="00563D75"/>
    <w:rPr>
      <w:rFonts w:cs="Times New Roman"/>
    </w:rPr>
  </w:style>
  <w:style w:type="character" w:customStyle="1" w:styleId="a6">
    <w:name w:val="フッター (文字)"/>
    <w:basedOn w:val="a0"/>
    <w:qFormat/>
    <w:rsid w:val="00563D75"/>
    <w:rPr>
      <w:rFonts w:cs="Times New Roman"/>
    </w:rPr>
  </w:style>
  <w:style w:type="character" w:customStyle="1" w:styleId="a7">
    <w:name w:val="吹き出し (文字)"/>
    <w:basedOn w:val="a0"/>
    <w:qFormat/>
    <w:rsid w:val="00563D75"/>
    <w:rPr>
      <w:rFonts w:ascii="Arial" w:eastAsia="ＭＳ ゴシック" w:hAnsi="Arial" w:cs="Times New Roman"/>
      <w:sz w:val="18"/>
      <w:szCs w:val="18"/>
    </w:rPr>
  </w:style>
  <w:style w:type="paragraph" w:customStyle="1" w:styleId="Heading">
    <w:name w:val="Heading"/>
    <w:basedOn w:val="a"/>
    <w:next w:val="a8"/>
    <w:qFormat/>
    <w:rsid w:val="00563D75"/>
    <w:pPr>
      <w:keepNext/>
      <w:spacing w:before="240" w:after="120"/>
    </w:pPr>
    <w:rPr>
      <w:rFonts w:ascii="Liberation Sans" w:eastAsia="DejaVu Sans" w:hAnsi="Liberation Sans" w:cs="DejaVu Sans"/>
      <w:sz w:val="28"/>
      <w:szCs w:val="28"/>
    </w:rPr>
  </w:style>
  <w:style w:type="paragraph" w:styleId="a8">
    <w:name w:val="Body Text"/>
    <w:basedOn w:val="a"/>
    <w:rsid w:val="00563D75"/>
    <w:pPr>
      <w:spacing w:after="140" w:line="288" w:lineRule="auto"/>
    </w:pPr>
  </w:style>
  <w:style w:type="paragraph" w:styleId="a9">
    <w:name w:val="List"/>
    <w:basedOn w:val="a8"/>
    <w:rsid w:val="00563D75"/>
  </w:style>
  <w:style w:type="paragraph" w:styleId="aa">
    <w:name w:val="caption"/>
    <w:basedOn w:val="a"/>
    <w:qFormat/>
    <w:rsid w:val="00563D75"/>
    <w:pPr>
      <w:suppressLineNumbers/>
      <w:spacing w:before="120" w:after="120"/>
    </w:pPr>
    <w:rPr>
      <w:i/>
      <w:iCs/>
      <w:sz w:val="24"/>
      <w:szCs w:val="24"/>
    </w:rPr>
  </w:style>
  <w:style w:type="paragraph" w:customStyle="1" w:styleId="Index">
    <w:name w:val="Index"/>
    <w:basedOn w:val="a"/>
    <w:qFormat/>
    <w:rsid w:val="00563D75"/>
    <w:pPr>
      <w:suppressLineNumbers/>
    </w:pPr>
  </w:style>
  <w:style w:type="paragraph" w:styleId="ab">
    <w:name w:val="Note Heading"/>
    <w:basedOn w:val="a"/>
    <w:qFormat/>
    <w:rsid w:val="00563D75"/>
    <w:pPr>
      <w:jc w:val="center"/>
    </w:pPr>
  </w:style>
  <w:style w:type="paragraph" w:styleId="ac">
    <w:name w:val="Closing"/>
    <w:basedOn w:val="a"/>
    <w:qFormat/>
    <w:rsid w:val="00563D75"/>
    <w:pPr>
      <w:jc w:val="right"/>
    </w:pPr>
  </w:style>
  <w:style w:type="paragraph" w:styleId="ad">
    <w:name w:val="header"/>
    <w:basedOn w:val="a"/>
    <w:rsid w:val="00563D75"/>
    <w:pPr>
      <w:tabs>
        <w:tab w:val="center" w:pos="4252"/>
        <w:tab w:val="right" w:pos="8504"/>
      </w:tabs>
      <w:snapToGrid w:val="0"/>
    </w:pPr>
  </w:style>
  <w:style w:type="paragraph" w:styleId="ae">
    <w:name w:val="footer"/>
    <w:basedOn w:val="a"/>
    <w:rsid w:val="00563D75"/>
    <w:pPr>
      <w:tabs>
        <w:tab w:val="center" w:pos="4252"/>
        <w:tab w:val="right" w:pos="8504"/>
      </w:tabs>
      <w:snapToGrid w:val="0"/>
    </w:pPr>
  </w:style>
  <w:style w:type="paragraph" w:styleId="af">
    <w:name w:val="Balloon Text"/>
    <w:basedOn w:val="a"/>
    <w:qFormat/>
    <w:rsid w:val="00563D75"/>
    <w:rPr>
      <w:rFonts w:ascii="Arial" w:eastAsia="ＭＳ ゴシック" w:hAnsi="Arial"/>
      <w:sz w:val="18"/>
      <w:szCs w:val="18"/>
    </w:rPr>
  </w:style>
  <w:style w:type="paragraph" w:customStyle="1" w:styleId="TableContents">
    <w:name w:val="Table Contents"/>
    <w:basedOn w:val="a"/>
    <w:qFormat/>
    <w:rsid w:val="00563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125</Words>
  <Characters>714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永尾　和彦</cp:lastModifiedBy>
  <cp:revision>5</cp:revision>
  <cp:lastPrinted>2015-08-18T02:31:00Z</cp:lastPrinted>
  <dcterms:created xsi:type="dcterms:W3CDTF">2017-10-17T08:29:00Z</dcterms:created>
  <dcterms:modified xsi:type="dcterms:W3CDTF">2024-01-15T05:56:00Z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