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57" w:rsidRDefault="00B275F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別記様式第</w:t>
      </w:r>
      <w:r w:rsidR="004919DE">
        <w:rPr>
          <w:rFonts w:asciiTheme="minorEastAsia" w:hAnsiTheme="minorEastAsia" w:hint="eastAsia"/>
          <w:sz w:val="22"/>
        </w:rPr>
        <w:t>13</w:t>
      </w:r>
      <w:r>
        <w:rPr>
          <w:rFonts w:asciiTheme="minorEastAsia" w:hAnsiTheme="minorEastAsia" w:hint="eastAsia"/>
          <w:sz w:val="22"/>
        </w:rPr>
        <w:t>号（第８条関係）</w:t>
      </w:r>
    </w:p>
    <w:p w:rsidR="00B275FB" w:rsidRDefault="00B275FB">
      <w:pPr>
        <w:rPr>
          <w:rFonts w:asciiTheme="minorEastAsia" w:hAnsiTheme="minorEastAsia"/>
          <w:sz w:val="22"/>
        </w:rPr>
      </w:pPr>
    </w:p>
    <w:p w:rsidR="00B275FB" w:rsidRPr="005A7779" w:rsidRDefault="00B275FB" w:rsidP="00B275FB">
      <w:pPr>
        <w:jc w:val="center"/>
        <w:rPr>
          <w:rFonts w:asciiTheme="minorEastAsia" w:hAnsiTheme="minorEastAsia"/>
          <w:b/>
          <w:sz w:val="28"/>
          <w:szCs w:val="28"/>
        </w:rPr>
      </w:pPr>
      <w:r w:rsidRPr="005A7779">
        <w:rPr>
          <w:rFonts w:asciiTheme="minorEastAsia" w:hAnsiTheme="minorEastAsia" w:hint="eastAsia"/>
          <w:b/>
          <w:sz w:val="28"/>
          <w:szCs w:val="28"/>
        </w:rPr>
        <w:t>延滞金減免</w:t>
      </w:r>
      <w:r w:rsidR="00D77C5E">
        <w:rPr>
          <w:rFonts w:asciiTheme="minorEastAsia" w:hAnsiTheme="minorEastAsia" w:hint="eastAsia"/>
          <w:b/>
          <w:sz w:val="28"/>
          <w:szCs w:val="28"/>
        </w:rPr>
        <w:t>決定通知</w:t>
      </w:r>
      <w:r w:rsidRPr="005A7779">
        <w:rPr>
          <w:rFonts w:asciiTheme="minorEastAsia" w:hAnsiTheme="minorEastAsia" w:hint="eastAsia"/>
          <w:b/>
          <w:sz w:val="28"/>
          <w:szCs w:val="28"/>
        </w:rPr>
        <w:t>書</w:t>
      </w:r>
    </w:p>
    <w:p w:rsidR="00B275FB" w:rsidRDefault="00B275FB">
      <w:pPr>
        <w:rPr>
          <w:rFonts w:asciiTheme="minorEastAsia" w:hAnsiTheme="minorEastAsia"/>
          <w:sz w:val="22"/>
        </w:rPr>
      </w:pPr>
    </w:p>
    <w:p w:rsidR="00B275FB" w:rsidRDefault="00B275FB" w:rsidP="00930A7F">
      <w:pPr>
        <w:ind w:firstLineChars="200" w:firstLine="406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B275FB" w:rsidRPr="00B275FB" w:rsidRDefault="00D77C5E" w:rsidP="00D77C5E">
      <w:pPr>
        <w:ind w:firstLineChars="100" w:firstLine="203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被保険者</w:t>
      </w:r>
      <w:r w:rsidR="00B275FB" w:rsidRPr="00B275FB">
        <w:rPr>
          <w:rFonts w:asciiTheme="minorEastAsia" w:hAnsiTheme="minorEastAsia" w:hint="eastAsia"/>
          <w:sz w:val="22"/>
          <w:u w:val="single"/>
        </w:rPr>
        <w:t xml:space="preserve">住所　</w:t>
      </w:r>
      <w:r w:rsidR="00FD1E81">
        <w:rPr>
          <w:rFonts w:asciiTheme="minorEastAsia" w:hAnsiTheme="minorEastAsia" w:hint="eastAsia"/>
          <w:sz w:val="22"/>
          <w:u w:val="single"/>
        </w:rPr>
        <w:t xml:space="preserve">　　</w:t>
      </w:r>
      <w:r w:rsidR="00B275FB" w:rsidRPr="00B275FB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B275FB">
        <w:rPr>
          <w:rFonts w:asciiTheme="minorEastAsia" w:hAnsiTheme="minorEastAsia" w:hint="eastAsia"/>
          <w:sz w:val="22"/>
          <w:u w:val="single"/>
        </w:rPr>
        <w:t xml:space="preserve">　</w:t>
      </w:r>
      <w:r w:rsidR="00B275FB" w:rsidRPr="00B275FB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B275FB" w:rsidRPr="00B275FB" w:rsidRDefault="00D77C5E" w:rsidP="00D77C5E">
      <w:pPr>
        <w:ind w:firstLineChars="100" w:firstLine="203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被保険者</w:t>
      </w:r>
      <w:r w:rsidR="00B275FB" w:rsidRPr="00B275FB">
        <w:rPr>
          <w:rFonts w:asciiTheme="minorEastAsia" w:hAnsiTheme="minorEastAsia" w:hint="eastAsia"/>
          <w:sz w:val="22"/>
          <w:u w:val="single"/>
        </w:rPr>
        <w:t xml:space="preserve">氏名　</w:t>
      </w:r>
      <w:r w:rsidR="00FD1E81">
        <w:rPr>
          <w:rFonts w:asciiTheme="minorEastAsia" w:hAnsiTheme="minorEastAsia" w:hint="eastAsia"/>
          <w:sz w:val="22"/>
          <w:u w:val="single"/>
        </w:rPr>
        <w:t xml:space="preserve">　　</w:t>
      </w:r>
      <w:r w:rsidR="00B275FB" w:rsidRPr="00B275F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B275FB" w:rsidRPr="00B275FB" w:rsidRDefault="00D77C5E" w:rsidP="00D77C5E">
      <w:pPr>
        <w:ind w:firstLineChars="100" w:firstLine="203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  <w:u w:val="single"/>
        </w:rPr>
        <w:t>被保険者番号</w:t>
      </w:r>
      <w:r w:rsidR="00DB6FD7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</w:t>
      </w:r>
      <w:r w:rsidR="00DB6FD7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</w:p>
    <w:p w:rsidR="00B275FB" w:rsidRPr="00D77C5E" w:rsidRDefault="00B275FB" w:rsidP="00930A7F">
      <w:pPr>
        <w:rPr>
          <w:rFonts w:asciiTheme="minorEastAsia" w:hAnsiTheme="minorEastAsia"/>
          <w:sz w:val="22"/>
        </w:rPr>
      </w:pPr>
    </w:p>
    <w:p w:rsidR="00D77C5E" w:rsidRPr="00D77C5E" w:rsidRDefault="00D77C5E" w:rsidP="00D77C5E">
      <w:pPr>
        <w:ind w:firstLineChars="2800" w:firstLine="5677"/>
        <w:rPr>
          <w:rFonts w:asciiTheme="minorEastAsia" w:hAnsiTheme="minorEastAsia"/>
          <w:sz w:val="22"/>
        </w:rPr>
      </w:pPr>
      <w:r w:rsidRPr="00D77C5E">
        <w:rPr>
          <w:rFonts w:asciiTheme="minorEastAsia" w:hAnsiTheme="minorEastAsia" w:hint="eastAsia"/>
          <w:sz w:val="22"/>
        </w:rPr>
        <w:t xml:space="preserve">長門市長　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 w:rsidRPr="00D77C5E">
        <w:rPr>
          <w:rFonts w:asciiTheme="minorEastAsia" w:hAnsiTheme="minorEastAsia" w:hint="eastAsia"/>
          <w:sz w:val="22"/>
        </w:rPr>
        <w:t xml:space="preserve">　　</w:t>
      </w:r>
      <w:r w:rsidRPr="00D77C5E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:rsidR="00D77C5E" w:rsidRPr="00D77C5E" w:rsidRDefault="00D77C5E" w:rsidP="00930A7F">
      <w:pPr>
        <w:rPr>
          <w:rFonts w:asciiTheme="minorEastAsia" w:hAnsiTheme="minorEastAsia"/>
          <w:sz w:val="22"/>
        </w:rPr>
      </w:pPr>
    </w:p>
    <w:p w:rsidR="00B275FB" w:rsidRDefault="00930A7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77C5E">
        <w:rPr>
          <w:rFonts w:asciiTheme="minorEastAsia" w:hAnsiTheme="minorEastAsia" w:hint="eastAsia"/>
          <w:sz w:val="22"/>
        </w:rPr>
        <w:t xml:space="preserve">　　　　年　　月　　</w:t>
      </w:r>
      <w:proofErr w:type="gramStart"/>
      <w:r w:rsidR="00D77C5E">
        <w:rPr>
          <w:rFonts w:asciiTheme="minorEastAsia" w:hAnsiTheme="minorEastAsia" w:hint="eastAsia"/>
          <w:sz w:val="22"/>
        </w:rPr>
        <w:t>日付け</w:t>
      </w:r>
      <w:proofErr w:type="gramEnd"/>
      <w:r w:rsidR="00D77C5E">
        <w:rPr>
          <w:rFonts w:asciiTheme="minorEastAsia" w:hAnsiTheme="minorEastAsia" w:hint="eastAsia"/>
          <w:sz w:val="22"/>
        </w:rPr>
        <w:t>で申請のあった</w:t>
      </w:r>
      <w:r>
        <w:rPr>
          <w:rFonts w:asciiTheme="minorEastAsia" w:hAnsiTheme="minorEastAsia" w:hint="eastAsia"/>
          <w:sz w:val="22"/>
        </w:rPr>
        <w:t>後期高齢者医療保険料に係る延滞金</w:t>
      </w:r>
      <w:r w:rsidR="00D77C5E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>減免</w:t>
      </w:r>
      <w:r w:rsidR="00D77C5E">
        <w:rPr>
          <w:rFonts w:asciiTheme="minorEastAsia" w:hAnsiTheme="minorEastAsia" w:hint="eastAsia"/>
          <w:sz w:val="22"/>
        </w:rPr>
        <w:t>については、次のとおり承認・不承認となったので通知</w:t>
      </w:r>
      <w:r>
        <w:rPr>
          <w:rFonts w:asciiTheme="minorEastAsia" w:hAnsiTheme="minorEastAsia" w:hint="eastAsia"/>
          <w:sz w:val="22"/>
        </w:rPr>
        <w:t>します。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843"/>
        <w:gridCol w:w="802"/>
        <w:gridCol w:w="812"/>
        <w:gridCol w:w="1005"/>
        <w:gridCol w:w="1208"/>
        <w:gridCol w:w="1208"/>
        <w:gridCol w:w="1410"/>
        <w:gridCol w:w="1613"/>
      </w:tblGrid>
      <w:tr w:rsidR="006D1944" w:rsidTr="00CE37E0">
        <w:tc>
          <w:tcPr>
            <w:tcW w:w="1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1944" w:rsidRDefault="00D77C5E" w:rsidP="00D77C5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</w:tcBorders>
            <w:vAlign w:val="center"/>
          </w:tcPr>
          <w:p w:rsidR="006D1944" w:rsidRDefault="006D1944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76D62">
              <w:rPr>
                <w:rFonts w:asciiTheme="minorEastAsia" w:hAnsiTheme="minorEastAsia" w:hint="eastAsia"/>
                <w:spacing w:val="360"/>
                <w:kern w:val="0"/>
                <w:sz w:val="22"/>
                <w:fitText w:val="1218" w:id="1822583808"/>
              </w:rPr>
              <w:t>住</w:t>
            </w:r>
            <w:r w:rsidRPr="00176D62">
              <w:rPr>
                <w:rFonts w:asciiTheme="minorEastAsia" w:hAnsiTheme="minorEastAsia" w:hint="eastAsia"/>
                <w:spacing w:val="7"/>
                <w:kern w:val="0"/>
                <w:sz w:val="22"/>
                <w:fitText w:val="1218" w:id="1822583808"/>
              </w:rPr>
              <w:t>所</w:t>
            </w:r>
          </w:p>
        </w:tc>
        <w:tc>
          <w:tcPr>
            <w:tcW w:w="644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1944" w:rsidRDefault="006D1944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7C5E" w:rsidTr="00CE37E0">
        <w:trPr>
          <w:trHeight w:val="70"/>
        </w:trPr>
        <w:tc>
          <w:tcPr>
            <w:tcW w:w="14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77C5E" w:rsidRDefault="00D77C5E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D77C5E" w:rsidRDefault="00D77C5E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 w:rsidRPr="00176D62">
              <w:rPr>
                <w:rFonts w:asciiTheme="minorEastAsia" w:hAnsiTheme="minorEastAsia" w:hint="eastAsia"/>
                <w:spacing w:val="360"/>
                <w:kern w:val="0"/>
                <w:sz w:val="22"/>
                <w:fitText w:val="1218" w:id="1822583809"/>
              </w:rPr>
              <w:t>氏</w:t>
            </w:r>
            <w:r w:rsidRPr="00176D62">
              <w:rPr>
                <w:rFonts w:asciiTheme="minorEastAsia" w:hAnsiTheme="minorEastAsia" w:hint="eastAsia"/>
                <w:spacing w:val="7"/>
                <w:kern w:val="0"/>
                <w:sz w:val="22"/>
                <w:fitText w:val="1218" w:id="1822583809"/>
              </w:rPr>
              <w:t>名</w:t>
            </w:r>
          </w:p>
        </w:tc>
        <w:tc>
          <w:tcPr>
            <w:tcW w:w="6444" w:type="dxa"/>
            <w:gridSpan w:val="5"/>
            <w:tcBorders>
              <w:right w:val="single" w:sz="8" w:space="0" w:color="auto"/>
            </w:tcBorders>
            <w:vAlign w:val="center"/>
          </w:tcPr>
          <w:p w:rsidR="00D77C5E" w:rsidRDefault="00D77C5E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7E0" w:rsidTr="00CE37E0"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通知書番号</w:t>
            </w:r>
          </w:p>
        </w:tc>
        <w:tc>
          <w:tcPr>
            <w:tcW w:w="802" w:type="dxa"/>
            <w:tcBorders>
              <w:top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812" w:type="dxa"/>
            <w:tcBorders>
              <w:top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期別</w:t>
            </w:r>
          </w:p>
        </w:tc>
        <w:tc>
          <w:tcPr>
            <w:tcW w:w="1005" w:type="dxa"/>
            <w:tcBorders>
              <w:top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納期限</w:t>
            </w:r>
          </w:p>
        </w:tc>
        <w:tc>
          <w:tcPr>
            <w:tcW w:w="1208" w:type="dxa"/>
            <w:tcBorders>
              <w:top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保険料額</w:t>
            </w:r>
          </w:p>
        </w:tc>
        <w:tc>
          <w:tcPr>
            <w:tcW w:w="120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延滞金額</w:t>
            </w:r>
          </w:p>
        </w:tc>
        <w:tc>
          <w:tcPr>
            <w:tcW w:w="141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E37E0" w:rsidRDefault="00CE37E0" w:rsidP="00CE37E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減免する額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E37E0" w:rsidRDefault="00CE37E0" w:rsidP="00CE37E0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減免後の納付</w:t>
            </w:r>
          </w:p>
          <w:p w:rsidR="00CE37E0" w:rsidRDefault="00CE37E0" w:rsidP="00CE37E0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を求める額</w:t>
            </w:r>
          </w:p>
        </w:tc>
      </w:tr>
      <w:tr w:rsidR="00CE37E0" w:rsidTr="00CE37E0">
        <w:tc>
          <w:tcPr>
            <w:tcW w:w="1410" w:type="dxa"/>
            <w:gridSpan w:val="2"/>
            <w:tcBorders>
              <w:left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8" w:type="dxa"/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E37E0" w:rsidTr="00CE37E0">
        <w:tc>
          <w:tcPr>
            <w:tcW w:w="1410" w:type="dxa"/>
            <w:gridSpan w:val="2"/>
            <w:tcBorders>
              <w:left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8" w:type="dxa"/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E37E0" w:rsidTr="00CE37E0">
        <w:tc>
          <w:tcPr>
            <w:tcW w:w="1410" w:type="dxa"/>
            <w:gridSpan w:val="2"/>
            <w:tcBorders>
              <w:left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8" w:type="dxa"/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E37E0" w:rsidTr="00CE37E0">
        <w:tc>
          <w:tcPr>
            <w:tcW w:w="1410" w:type="dxa"/>
            <w:gridSpan w:val="2"/>
            <w:tcBorders>
              <w:left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8" w:type="dxa"/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E37E0" w:rsidTr="00CE37E0">
        <w:tc>
          <w:tcPr>
            <w:tcW w:w="1410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tcBorders>
              <w:bottom w:val="double" w:sz="4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E37E0" w:rsidTr="00CE37E0">
        <w:tc>
          <w:tcPr>
            <w:tcW w:w="3024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37E0" w:rsidRDefault="00CE37E0" w:rsidP="0090412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　　　　計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12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208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37E0" w:rsidRPr="00CE37E0" w:rsidRDefault="00CE37E0" w:rsidP="00CE37E0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61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7E0" w:rsidRPr="00CE37E0" w:rsidRDefault="00CE37E0" w:rsidP="00FD1E8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E37E0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D1E81" w:rsidTr="00DB6FD7">
        <w:trPr>
          <w:trHeight w:val="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FD1E81" w:rsidRDefault="00DB6FD7" w:rsidP="00FD1E8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不承認とした場合の</w:t>
            </w:r>
            <w:r w:rsidR="00FD1E81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8901" w:type="dxa"/>
            <w:gridSpan w:val="8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Pr="00FD1E81" w:rsidRDefault="00FD1E81" w:rsidP="00DB6FD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D1E81" w:rsidRPr="00DB6FD7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1E81" w:rsidTr="00CE37E0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D1E81" w:rsidRDefault="00FD1E81" w:rsidP="0090412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901" w:type="dxa"/>
            <w:gridSpan w:val="8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E81" w:rsidRDefault="00FD1E81" w:rsidP="00FD1E8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275FB" w:rsidRDefault="00B275FB" w:rsidP="00FD1E81">
      <w:pPr>
        <w:rPr>
          <w:rFonts w:asciiTheme="minorEastAsia" w:hAnsiTheme="minorEastAsia"/>
          <w:sz w:val="22"/>
        </w:rPr>
      </w:pPr>
    </w:p>
    <w:sectPr w:rsidR="00B275FB" w:rsidSect="00FD1E81">
      <w:pgSz w:w="11906" w:h="16838" w:code="9"/>
      <w:pgMar w:top="1134" w:right="1134" w:bottom="1134" w:left="1134" w:header="851" w:footer="992" w:gutter="0"/>
      <w:cols w:space="425"/>
      <w:docGrid w:type="linesAndChars" w:linePitch="393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D62" w:rsidRDefault="00176D62" w:rsidP="006D1944">
      <w:r>
        <w:separator/>
      </w:r>
    </w:p>
  </w:endnote>
  <w:endnote w:type="continuationSeparator" w:id="0">
    <w:p w:rsidR="00176D62" w:rsidRDefault="00176D62" w:rsidP="006D1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D62" w:rsidRDefault="00176D62" w:rsidP="006D1944">
      <w:r>
        <w:separator/>
      </w:r>
    </w:p>
  </w:footnote>
  <w:footnote w:type="continuationSeparator" w:id="0">
    <w:p w:rsidR="00176D62" w:rsidRDefault="00176D62" w:rsidP="006D19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93"/>
  <w:drawingGridVerticalSpacing w:val="393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5FB"/>
    <w:rsid w:val="00176D62"/>
    <w:rsid w:val="003F497E"/>
    <w:rsid w:val="004919DE"/>
    <w:rsid w:val="005A7779"/>
    <w:rsid w:val="006A0184"/>
    <w:rsid w:val="006D1944"/>
    <w:rsid w:val="0090412D"/>
    <w:rsid w:val="00930A7F"/>
    <w:rsid w:val="009F79E7"/>
    <w:rsid w:val="00A931B8"/>
    <w:rsid w:val="00B275FB"/>
    <w:rsid w:val="00BC2857"/>
    <w:rsid w:val="00CE37E0"/>
    <w:rsid w:val="00D77C5E"/>
    <w:rsid w:val="00DB6FD7"/>
    <w:rsid w:val="00DF78C2"/>
    <w:rsid w:val="00E07D01"/>
    <w:rsid w:val="00F11BFC"/>
    <w:rsid w:val="00FD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1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D1944"/>
  </w:style>
  <w:style w:type="paragraph" w:styleId="a6">
    <w:name w:val="footer"/>
    <w:basedOn w:val="a"/>
    <w:link w:val="a7"/>
    <w:uiPriority w:val="99"/>
    <w:semiHidden/>
    <w:unhideWhenUsed/>
    <w:rsid w:val="006D1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D1944"/>
  </w:style>
  <w:style w:type="paragraph" w:styleId="a8">
    <w:name w:val="Balloon Text"/>
    <w:basedOn w:val="a"/>
    <w:link w:val="a9"/>
    <w:uiPriority w:val="99"/>
    <w:semiHidden/>
    <w:unhideWhenUsed/>
    <w:rsid w:val="00DB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6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2018-12-20T02:58:00Z</cp:lastPrinted>
  <dcterms:created xsi:type="dcterms:W3CDTF">2018-12-20T01:55:00Z</dcterms:created>
  <dcterms:modified xsi:type="dcterms:W3CDTF">2018-12-20T02:58:00Z</dcterms:modified>
</cp:coreProperties>
</file>