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834" w:rsidRDefault="00A41834">
      <w:r>
        <w:rPr>
          <w:rFonts w:hint="eastAsia"/>
        </w:rPr>
        <w:t>別記様式第</w:t>
      </w:r>
      <w:r w:rsidR="00486DB7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86DB7">
        <w:rPr>
          <w:rFonts w:hint="eastAsia"/>
        </w:rP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080"/>
        <w:gridCol w:w="3360"/>
        <w:gridCol w:w="360"/>
        <w:gridCol w:w="360"/>
      </w:tblGrid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800" w:type="dxa"/>
            <w:gridSpan w:val="3"/>
            <w:vAlign w:val="center"/>
          </w:tcPr>
          <w:p w:rsidR="00A41834" w:rsidRDefault="00A41834">
            <w:pPr>
              <w:jc w:val="center"/>
            </w:pPr>
            <w:r>
              <w:rPr>
                <w:rFonts w:hint="eastAsia"/>
                <w:spacing w:val="10"/>
              </w:rPr>
              <w:t>消防法による仮使用承認</w:t>
            </w:r>
            <w:r>
              <w:rPr>
                <w:rFonts w:hint="eastAsia"/>
              </w:rPr>
              <w:t>済</w:t>
            </w:r>
          </w:p>
        </w:tc>
        <w:tc>
          <w:tcPr>
            <w:tcW w:w="360" w:type="dxa"/>
            <w:vMerge w:val="restart"/>
          </w:tcPr>
          <w:p w:rsidR="00A41834" w:rsidRDefault="00A41834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right w:val="nil"/>
            </w:tcBorders>
          </w:tcPr>
          <w:p w:rsidR="00A41834" w:rsidRDefault="00A41834">
            <w:r>
              <w:rPr>
                <w:rFonts w:hint="eastAsia"/>
              </w:rPr>
              <w:t xml:space="preserve">　</w:t>
            </w:r>
          </w:p>
        </w:tc>
      </w:tr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800" w:type="dxa"/>
            <w:gridSpan w:val="3"/>
            <w:vAlign w:val="center"/>
          </w:tcPr>
          <w:p w:rsidR="00A41834" w:rsidRDefault="00A41834">
            <w:r>
              <w:rPr>
                <w:rFonts w:hint="eastAsia"/>
                <w:spacing w:val="21"/>
              </w:rPr>
              <w:t>製造所等の</w:t>
            </w:r>
            <w:r>
              <w:rPr>
                <w:rFonts w:hint="eastAsia"/>
              </w:rPr>
              <w:t>別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A41834" w:rsidRDefault="00A41834"/>
        </w:tc>
        <w:tc>
          <w:tcPr>
            <w:tcW w:w="360" w:type="dxa"/>
            <w:vMerge/>
            <w:tcBorders>
              <w:bottom w:val="nil"/>
              <w:right w:val="nil"/>
            </w:tcBorders>
          </w:tcPr>
          <w:p w:rsidR="00A41834" w:rsidRDefault="00A41834"/>
        </w:tc>
      </w:tr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800" w:type="dxa"/>
            <w:gridSpan w:val="3"/>
            <w:vMerge w:val="restart"/>
            <w:vAlign w:val="center"/>
          </w:tcPr>
          <w:p w:rsidR="00A41834" w:rsidRDefault="00A41834">
            <w:r>
              <w:rPr>
                <w:rFonts w:hint="eastAsia"/>
              </w:rPr>
              <w:t>承認年月日番号　　　　　　年　　月　　日　第　　　　　号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  <w:right w:val="nil"/>
            </w:tcBorders>
          </w:tcPr>
          <w:p w:rsidR="00A41834" w:rsidRDefault="00A41834">
            <w:pPr>
              <w:jc w:val="distribute"/>
            </w:pPr>
            <w:r>
              <w:t>25cm</w:t>
            </w:r>
            <w:r>
              <w:rPr>
                <w:rFonts w:hint="eastAsia"/>
              </w:rPr>
              <w:t>以上</w:t>
            </w:r>
          </w:p>
        </w:tc>
      </w:tr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00" w:type="dxa"/>
            <w:gridSpan w:val="3"/>
            <w:vMerge/>
          </w:tcPr>
          <w:p w:rsidR="00A41834" w:rsidRDefault="00A41834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nil"/>
              <w:right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7800" w:type="dxa"/>
            <w:gridSpan w:val="3"/>
            <w:vAlign w:val="center"/>
          </w:tcPr>
          <w:p w:rsidR="00A41834" w:rsidRDefault="00A41834">
            <w:r>
              <w:rPr>
                <w:rFonts w:hint="eastAsia"/>
                <w:spacing w:val="21"/>
              </w:rPr>
              <w:t>承認行政庁</w:t>
            </w:r>
            <w:r>
              <w:rPr>
                <w:rFonts w:hint="eastAsia"/>
              </w:rPr>
              <w:t>名　長門市長</w:t>
            </w:r>
          </w:p>
        </w:tc>
        <w:tc>
          <w:tcPr>
            <w:tcW w:w="360" w:type="dxa"/>
            <w:vMerge/>
          </w:tcPr>
          <w:p w:rsidR="00A41834" w:rsidRDefault="00A41834"/>
        </w:tc>
        <w:tc>
          <w:tcPr>
            <w:tcW w:w="360" w:type="dxa"/>
            <w:vMerge/>
            <w:tcBorders>
              <w:right w:val="nil"/>
            </w:tcBorders>
          </w:tcPr>
          <w:p w:rsidR="00A41834" w:rsidRDefault="00A41834"/>
        </w:tc>
      </w:tr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360" w:type="dxa"/>
            <w:tcBorders>
              <w:right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left w:val="nil"/>
              <w:right w:val="nil"/>
            </w:tcBorders>
            <w:vAlign w:val="center"/>
          </w:tcPr>
          <w:p w:rsidR="00A41834" w:rsidRDefault="00A41834">
            <w:pPr>
              <w:jc w:val="center"/>
              <w:rPr>
                <w:rFonts w:hint="eastAsia"/>
              </w:rPr>
            </w:pPr>
            <w:r>
              <w:t>35cm</w:t>
            </w:r>
            <w:r>
              <w:rPr>
                <w:rFonts w:hint="eastAsia"/>
              </w:rPr>
              <w:t>以上</w:t>
            </w:r>
          </w:p>
        </w:tc>
        <w:tc>
          <w:tcPr>
            <w:tcW w:w="3360" w:type="dxa"/>
            <w:tcBorders>
              <w:left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 w:val="restart"/>
            <w:tcBorders>
              <w:bottom w:val="nil"/>
              <w:right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18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360" w:type="dxa"/>
            <w:tcBorders>
              <w:bottom w:val="nil"/>
              <w:right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:rsidR="00A41834" w:rsidRDefault="00A41834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left w:val="nil"/>
              <w:bottom w:val="nil"/>
            </w:tcBorders>
          </w:tcPr>
          <w:p w:rsidR="00A41834" w:rsidRDefault="00A418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41834" w:rsidRDefault="00A41834">
            <w:pPr>
              <w:rPr>
                <w:rFonts w:hint="eastAsia"/>
              </w:rPr>
            </w:pPr>
          </w:p>
        </w:tc>
      </w:tr>
    </w:tbl>
    <w:p w:rsidR="00A41834" w:rsidRDefault="00A41834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木製、金属</w:t>
      </w:r>
      <w:r w:rsidR="00486DB7">
        <w:rPr>
          <w:rFonts w:hint="eastAsia"/>
        </w:rPr>
        <w:t>、</w:t>
      </w:r>
      <w:r>
        <w:rPr>
          <w:rFonts w:hint="eastAsia"/>
        </w:rPr>
        <w:t>合成樹脂製</w:t>
      </w:r>
      <w:r w:rsidR="00486DB7">
        <w:rPr>
          <w:rFonts w:hint="eastAsia"/>
        </w:rPr>
        <w:t>又はラミネート加工を施した紙製</w:t>
      </w:r>
      <w:r>
        <w:rPr>
          <w:rFonts w:hint="eastAsia"/>
        </w:rPr>
        <w:t>とすること。</w:t>
      </w:r>
    </w:p>
    <w:p w:rsidR="00A41834" w:rsidRDefault="00A4183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文字は、黒色とすること。</w:t>
      </w:r>
    </w:p>
    <w:p w:rsidR="00A41834" w:rsidRDefault="00A4183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この標識は、当該承認に係る場所の見やすい箇所に表示すること。</w:t>
      </w:r>
    </w:p>
    <w:sectPr w:rsidR="00A418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834" w:rsidRDefault="00A41834">
      <w:r>
        <w:separator/>
      </w:r>
    </w:p>
  </w:endnote>
  <w:endnote w:type="continuationSeparator" w:id="0">
    <w:p w:rsidR="00A41834" w:rsidRDefault="00A4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834" w:rsidRDefault="00A41834">
      <w:r>
        <w:separator/>
      </w:r>
    </w:p>
  </w:footnote>
  <w:footnote w:type="continuationSeparator" w:id="0">
    <w:p w:rsidR="00A41834" w:rsidRDefault="00A41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DB7"/>
    <w:rsid w:val="000F0458"/>
    <w:rsid w:val="00486DB7"/>
    <w:rsid w:val="00A4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1A58A73-2C76-4FF5-A0DC-C25D703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別記様式第13号(第9条関係)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