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6C0" w:rsidRDefault="00C906C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別記様式第17号(第13条関係)</w:t>
      </w:r>
    </w:p>
    <w:p w:rsidR="00C906C0" w:rsidRDefault="00C906C0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20"/>
        <w:gridCol w:w="2160"/>
        <w:gridCol w:w="540"/>
        <w:gridCol w:w="60"/>
        <w:gridCol w:w="720"/>
        <w:gridCol w:w="600"/>
        <w:gridCol w:w="12"/>
        <w:gridCol w:w="708"/>
        <w:gridCol w:w="240"/>
        <w:gridCol w:w="1920"/>
      </w:tblGrid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2417"/>
        </w:trPr>
        <w:tc>
          <w:tcPr>
            <w:tcW w:w="8520" w:type="dxa"/>
            <w:gridSpan w:val="12"/>
            <w:vAlign w:val="center"/>
          </w:tcPr>
          <w:p w:rsidR="00C906C0" w:rsidRDefault="00C906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C906C0" w:rsidRDefault="00C906C0">
            <w:pPr>
              <w:rPr>
                <w:rFonts w:hint="eastAsia"/>
                <w:lang w:eastAsia="zh-TW"/>
              </w:rPr>
            </w:pPr>
          </w:p>
          <w:p w:rsidR="00C906C0" w:rsidRDefault="00C906C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C906C0" w:rsidRDefault="00C906C0">
            <w:pPr>
              <w:rPr>
                <w:rFonts w:hint="eastAsia"/>
                <w:lang w:eastAsia="zh-TW"/>
              </w:rPr>
            </w:pPr>
          </w:p>
          <w:p w:rsidR="00C906C0" w:rsidRDefault="00C906C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C906C0" w:rsidRDefault="00C906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C906C0" w:rsidRDefault="00C906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C906C0" w:rsidRDefault="00C906C0" w:rsidP="00F0266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F0266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20" w:type="dxa"/>
            <w:vMerge w:val="restart"/>
          </w:tcPr>
          <w:p w:rsidR="00C906C0" w:rsidRDefault="00C906C0" w:rsidP="00D802EE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0" w:type="dxa"/>
            <w:gridSpan w:val="9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20" w:type="dxa"/>
            <w:vMerge/>
            <w:textDirection w:val="tbRlV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80" w:type="dxa"/>
            <w:gridSpan w:val="4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160" w:type="dxa"/>
            <w:gridSpan w:val="2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20" w:type="dxa"/>
            <w:vMerge w:val="restart"/>
            <w:textDirection w:val="tbRlV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3000" w:type="dxa"/>
            <w:gridSpan w:val="3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1920" w:type="dxa"/>
            <w:gridSpan w:val="4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880" w:type="dxa"/>
            <w:gridSpan w:val="4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20" w:type="dxa"/>
            <w:vMerge/>
            <w:textDirection w:val="tbRlV"/>
            <w:vAlign w:val="center"/>
          </w:tcPr>
          <w:p w:rsidR="00C906C0" w:rsidRDefault="00C906C0">
            <w:pPr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4"/>
            <w:vAlign w:val="center"/>
          </w:tcPr>
          <w:p w:rsidR="00C906C0" w:rsidRDefault="00C906C0">
            <w:pPr>
              <w:jc w:val="right"/>
              <w:rPr>
                <w:rFonts w:hint="eastAsia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20" w:type="dxa"/>
            <w:vMerge/>
            <w:textDirection w:val="tbRlV"/>
            <w:vAlign w:val="center"/>
          </w:tcPr>
          <w:p w:rsidR="00C906C0" w:rsidRDefault="00C906C0">
            <w:pPr>
              <w:rPr>
                <w:rFonts w:hint="eastAsia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消防用設備等又</w:t>
            </w:r>
            <w:r>
              <w:rPr>
                <w:rFonts w:hint="eastAsia"/>
              </w:rPr>
              <w:t>は特殊消防用設備等の概要</w:t>
            </w:r>
          </w:p>
        </w:tc>
        <w:tc>
          <w:tcPr>
            <w:tcW w:w="4800" w:type="dxa"/>
            <w:gridSpan w:val="8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0" w:type="dxa"/>
            <w:gridSpan w:val="10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880" w:type="dxa"/>
            <w:gridSpan w:val="4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3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868" w:type="dxa"/>
            <w:gridSpan w:val="3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880" w:type="dxa"/>
            <w:gridSpan w:val="4"/>
            <w:vAlign w:val="center"/>
          </w:tcPr>
          <w:p w:rsidR="00C906C0" w:rsidRDefault="00C906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280" w:type="dxa"/>
            <w:gridSpan w:val="5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1920" w:type="dxa"/>
            <w:vAlign w:val="center"/>
          </w:tcPr>
          <w:p w:rsidR="00C906C0" w:rsidRDefault="00C906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080" w:type="dxa"/>
            <w:gridSpan w:val="10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440" w:type="dxa"/>
            <w:gridSpan w:val="2"/>
            <w:vAlign w:val="center"/>
          </w:tcPr>
          <w:p w:rsidR="00C906C0" w:rsidRDefault="00C906C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080" w:type="dxa"/>
            <w:gridSpan w:val="10"/>
            <w:vAlign w:val="center"/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60" w:type="dxa"/>
            <w:gridSpan w:val="5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7"/>
            <w:vAlign w:val="center"/>
          </w:tcPr>
          <w:p w:rsidR="00C906C0" w:rsidRDefault="00C906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906C0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4260" w:type="dxa"/>
            <w:gridSpan w:val="5"/>
            <w:tcBorders>
              <w:bottom w:val="single" w:sz="4" w:space="0" w:color="auto"/>
            </w:tcBorders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7"/>
            <w:tcBorders>
              <w:bottom w:val="single" w:sz="4" w:space="0" w:color="auto"/>
            </w:tcBorders>
          </w:tcPr>
          <w:p w:rsidR="00C906C0" w:rsidRDefault="00C906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06C0" w:rsidRDefault="00C906C0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C906C0" w:rsidRDefault="00C906C0">
      <w:pPr>
        <w:ind w:left="525" w:hanging="525"/>
      </w:pPr>
      <w:r>
        <w:rPr>
          <w:rFonts w:hint="eastAsia"/>
        </w:rPr>
        <w:t xml:space="preserve">　　2　※印の欄は、記入しないこと。</w:t>
      </w:r>
    </w:p>
    <w:p w:rsidR="00C906C0" w:rsidRDefault="00C906C0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使用する防火対象物の略図を添付すること。</w:t>
      </w:r>
    </w:p>
    <w:p w:rsidR="00C906C0" w:rsidRDefault="00C906C0"/>
    <w:sectPr w:rsidR="00C906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D98" w:rsidRDefault="009B2D98">
      <w:r>
        <w:separator/>
      </w:r>
    </w:p>
  </w:endnote>
  <w:endnote w:type="continuationSeparator" w:id="0">
    <w:p w:rsidR="009B2D98" w:rsidRDefault="009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D98" w:rsidRDefault="009B2D98">
      <w:r>
        <w:separator/>
      </w:r>
    </w:p>
  </w:footnote>
  <w:footnote w:type="continuationSeparator" w:id="0">
    <w:p w:rsidR="009B2D98" w:rsidRDefault="009B2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69B"/>
    <w:rsid w:val="004B069B"/>
    <w:rsid w:val="00835D3A"/>
    <w:rsid w:val="009B2D98"/>
    <w:rsid w:val="00C906C0"/>
    <w:rsid w:val="00D802EE"/>
    <w:rsid w:val="00F0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65D75A2-0175-488F-9451-B3AB3FA9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0266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026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2021-03-24T05:03:00Z</cp:lastPrinted>
  <dcterms:created xsi:type="dcterms:W3CDTF">2025-09-13T10:32:00Z</dcterms:created>
  <dcterms:modified xsi:type="dcterms:W3CDTF">2025-09-13T10:32:00Z</dcterms:modified>
</cp:coreProperties>
</file>