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F58" w:rsidRDefault="007B2F58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別記様式第15号(第13条関係)</w:t>
      </w:r>
    </w:p>
    <w:p w:rsidR="007B2F58" w:rsidRDefault="007B2F58">
      <w:pPr>
        <w:spacing w:after="120"/>
        <w:jc w:val="center"/>
        <w:rPr>
          <w:rFonts w:hint="eastAsia"/>
        </w:rPr>
      </w:pPr>
      <w:r>
        <w:rPr>
          <w:rFonts w:hint="eastAsia"/>
        </w:rPr>
        <w:t>火災と紛らわしい煙又は火炎を発するおそれのある行為の届出書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00"/>
        <w:gridCol w:w="4260"/>
      </w:tblGrid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2561"/>
        </w:trPr>
        <w:tc>
          <w:tcPr>
            <w:tcW w:w="8520" w:type="dxa"/>
            <w:gridSpan w:val="3"/>
            <w:vAlign w:val="center"/>
          </w:tcPr>
          <w:p w:rsidR="007B2F58" w:rsidRDefault="007B2F5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7B2F58" w:rsidRDefault="007B2F58">
            <w:pPr>
              <w:rPr>
                <w:rFonts w:hint="eastAsia"/>
                <w:lang w:eastAsia="zh-TW"/>
              </w:rPr>
            </w:pPr>
          </w:p>
          <w:p w:rsidR="007B2F58" w:rsidRDefault="007B2F5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7B2F58" w:rsidRDefault="007B2F58">
            <w:pPr>
              <w:rPr>
                <w:rFonts w:hint="eastAsia"/>
                <w:lang w:eastAsia="zh-TW"/>
              </w:rPr>
            </w:pPr>
          </w:p>
          <w:p w:rsidR="007B2F58" w:rsidRDefault="007B2F58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7B2F58" w:rsidRDefault="007B2F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7B2F58" w:rsidRDefault="007B2F5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7B2F58" w:rsidRDefault="007B2F58" w:rsidP="003760A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3760A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60" w:type="dxa"/>
            <w:vAlign w:val="center"/>
          </w:tcPr>
          <w:p w:rsidR="007B2F58" w:rsidRDefault="007B2F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960" w:type="dxa"/>
            <w:gridSpan w:val="2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</w:tr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60" w:type="dxa"/>
            <w:vAlign w:val="center"/>
          </w:tcPr>
          <w:p w:rsidR="007B2F58" w:rsidRDefault="007B2F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960" w:type="dxa"/>
            <w:gridSpan w:val="2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60" w:type="dxa"/>
            <w:vAlign w:val="center"/>
          </w:tcPr>
          <w:p w:rsidR="007B2F58" w:rsidRDefault="007B2F5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960" w:type="dxa"/>
            <w:gridSpan w:val="2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60" w:type="dxa"/>
            <w:vAlign w:val="center"/>
          </w:tcPr>
          <w:p w:rsidR="007B2F58" w:rsidRDefault="007B2F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960" w:type="dxa"/>
            <w:gridSpan w:val="2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60" w:type="dxa"/>
            <w:vAlign w:val="center"/>
          </w:tcPr>
          <w:p w:rsidR="007B2F58" w:rsidRDefault="007B2F5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2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960" w:type="dxa"/>
            <w:gridSpan w:val="2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60" w:type="dxa"/>
            <w:gridSpan w:val="2"/>
            <w:vAlign w:val="center"/>
          </w:tcPr>
          <w:p w:rsidR="007B2F58" w:rsidRDefault="007B2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:rsidR="007B2F58" w:rsidRDefault="007B2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B2F58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4260" w:type="dxa"/>
            <w:gridSpan w:val="2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7B2F58" w:rsidRDefault="007B2F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B2F58" w:rsidRDefault="007B2F58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7B2F58" w:rsidRDefault="007B2F58">
      <w:pPr>
        <w:ind w:left="525" w:hanging="525"/>
      </w:pPr>
      <w:r>
        <w:rPr>
          <w:rFonts w:hint="eastAsia"/>
        </w:rPr>
        <w:t xml:space="preserve">　　2　その他必要な事項の欄には、消火準備の概要その他参考事項を記入すること。</w:t>
      </w:r>
    </w:p>
    <w:p w:rsidR="007B2F58" w:rsidRDefault="007B2F58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※印の欄は、記入しないこと。</w:t>
      </w:r>
    </w:p>
    <w:p w:rsidR="007B2F58" w:rsidRDefault="007B2F58"/>
    <w:sectPr w:rsidR="007B2F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55E" w:rsidRDefault="0046555E">
      <w:r>
        <w:separator/>
      </w:r>
    </w:p>
  </w:endnote>
  <w:endnote w:type="continuationSeparator" w:id="0">
    <w:p w:rsidR="0046555E" w:rsidRDefault="0046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55E" w:rsidRDefault="0046555E">
      <w:r>
        <w:separator/>
      </w:r>
    </w:p>
  </w:footnote>
  <w:footnote w:type="continuationSeparator" w:id="0">
    <w:p w:rsidR="0046555E" w:rsidRDefault="0046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A87"/>
    <w:rsid w:val="001F5A87"/>
    <w:rsid w:val="003760A3"/>
    <w:rsid w:val="0046555E"/>
    <w:rsid w:val="007B2F58"/>
    <w:rsid w:val="00A5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0870FD7-C468-4992-91A7-EB12A4A5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760A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760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2021-03-24T05:02:00Z</cp:lastPrinted>
  <dcterms:created xsi:type="dcterms:W3CDTF">2025-09-13T10:32:00Z</dcterms:created>
  <dcterms:modified xsi:type="dcterms:W3CDTF">2025-09-13T10:32:00Z</dcterms:modified>
</cp:coreProperties>
</file>