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6C7C" w:rsidRDefault="00006C7C">
      <w:pPr>
        <w:rPr>
          <w:lang w:eastAsia="zh-TW"/>
        </w:rPr>
      </w:pPr>
      <w:r>
        <w:rPr>
          <w:rFonts w:hint="eastAsia"/>
          <w:lang w:eastAsia="zh-TW"/>
        </w:rPr>
        <w:t>別記様式第22号</w:t>
      </w:r>
      <w:r>
        <w:rPr>
          <w:lang w:eastAsia="zh-TW"/>
        </w:rPr>
        <w:t>(</w:t>
      </w:r>
      <w:r>
        <w:rPr>
          <w:rFonts w:hint="eastAsia"/>
          <w:lang w:eastAsia="zh-TW"/>
        </w:rPr>
        <w:t>第24条関係</w:t>
      </w:r>
      <w:r>
        <w:rPr>
          <w:lang w:eastAsia="zh-TW"/>
        </w:rPr>
        <w:t>)</w:t>
      </w:r>
    </w:p>
    <w:p w:rsidR="00006C7C" w:rsidRDefault="00006C7C">
      <w:pPr>
        <w:rPr>
          <w:rFonts w:hint="eastAsia"/>
          <w:lang w:eastAsia="zh-TW"/>
        </w:rPr>
      </w:pPr>
    </w:p>
    <w:p w:rsidR="00006C7C" w:rsidRDefault="00006C7C">
      <w:pPr>
        <w:rPr>
          <w:rFonts w:hint="eastAsia"/>
          <w:lang w:eastAsia="zh-TW"/>
        </w:rPr>
      </w:pPr>
    </w:p>
    <w:p w:rsidR="00006C7C" w:rsidRDefault="00006C7C">
      <w:pPr>
        <w:jc w:val="center"/>
        <w:rPr>
          <w:lang w:eastAsia="zh-TW"/>
        </w:rPr>
      </w:pPr>
      <w:r>
        <w:rPr>
          <w:rFonts w:hint="eastAsia"/>
          <w:lang w:eastAsia="zh-TW"/>
        </w:rPr>
        <w:t>特定公共賃貸住宅入居者負担額通知書</w:t>
      </w:r>
    </w:p>
    <w:p w:rsidR="00006C7C" w:rsidRDefault="00006C7C">
      <w:pPr>
        <w:rPr>
          <w:rFonts w:hint="eastAsia"/>
          <w:lang w:eastAsia="zh-TW"/>
        </w:rPr>
      </w:pPr>
    </w:p>
    <w:p w:rsidR="00006C7C" w:rsidRDefault="00006C7C">
      <w:pPr>
        <w:rPr>
          <w:rFonts w:hint="eastAsia"/>
          <w:lang w:eastAsia="zh-TW"/>
        </w:rPr>
      </w:pPr>
    </w:p>
    <w:p w:rsidR="00006C7C" w:rsidRDefault="00006C7C">
      <w:pPr>
        <w:jc w:val="right"/>
        <w:rPr>
          <w:rFonts w:hint="eastAsia"/>
          <w:lang w:eastAsia="zh-CN"/>
        </w:rPr>
      </w:pPr>
      <w:r>
        <w:rPr>
          <w:rFonts w:hint="eastAsia"/>
          <w:lang w:eastAsia="zh-CN"/>
        </w:rPr>
        <w:t xml:space="preserve">第　　　　　号　　</w:t>
      </w:r>
    </w:p>
    <w:p w:rsidR="00006C7C" w:rsidRDefault="00006C7C">
      <w:pPr>
        <w:jc w:val="right"/>
        <w:rPr>
          <w:lang w:eastAsia="zh-CN"/>
        </w:rPr>
      </w:pPr>
      <w:r>
        <w:rPr>
          <w:rFonts w:hint="eastAsia"/>
          <w:lang w:eastAsia="zh-CN"/>
        </w:rPr>
        <w:t xml:space="preserve">年　　月　　日　　</w:t>
      </w:r>
    </w:p>
    <w:p w:rsidR="00006C7C" w:rsidRDefault="00006C7C">
      <w:pPr>
        <w:rPr>
          <w:rFonts w:hint="eastAsia"/>
          <w:lang w:eastAsia="zh-CN"/>
        </w:rPr>
      </w:pPr>
    </w:p>
    <w:p w:rsidR="00006C7C" w:rsidRDefault="00006C7C">
      <w:pPr>
        <w:rPr>
          <w:lang w:eastAsia="zh-TW"/>
        </w:rPr>
      </w:pPr>
      <w:r>
        <w:rPr>
          <w:rFonts w:hint="eastAsia"/>
          <w:lang w:eastAsia="zh-CN"/>
        </w:rPr>
        <w:t xml:space="preserve">　</w:t>
      </w:r>
      <w:r>
        <w:rPr>
          <w:lang w:eastAsia="zh-TW"/>
        </w:rPr>
        <w:t>(</w:t>
      </w:r>
      <w:r>
        <w:rPr>
          <w:rFonts w:hint="eastAsia"/>
          <w:lang w:eastAsia="zh-TW"/>
        </w:rPr>
        <w:t>特定公共賃貸住宅　　棟　　　号</w:t>
      </w:r>
      <w:r>
        <w:rPr>
          <w:lang w:eastAsia="zh-TW"/>
        </w:rPr>
        <w:t>)</w:t>
      </w:r>
    </w:p>
    <w:p w:rsidR="00006C7C" w:rsidRDefault="00006C7C">
      <w:pPr>
        <w:rPr>
          <w:lang w:eastAsia="zh-TW"/>
        </w:rPr>
      </w:pPr>
      <w:r>
        <w:rPr>
          <w:rFonts w:hint="eastAsia"/>
          <w:lang w:eastAsia="zh-TW"/>
        </w:rPr>
        <w:t xml:space="preserve">　　　　　　　　　　様</w:t>
      </w:r>
    </w:p>
    <w:p w:rsidR="00006C7C" w:rsidRDefault="00006C7C">
      <w:pPr>
        <w:rPr>
          <w:rFonts w:hint="eastAsia"/>
          <w:lang w:eastAsia="zh-TW"/>
        </w:rPr>
      </w:pPr>
    </w:p>
    <w:p w:rsidR="00006C7C" w:rsidRDefault="00006C7C">
      <w:pPr>
        <w:jc w:val="right"/>
        <w:rPr>
          <w:lang w:eastAsia="zh-TW"/>
        </w:rPr>
      </w:pPr>
      <w:r>
        <w:rPr>
          <w:rFonts w:hint="eastAsia"/>
          <w:lang w:eastAsia="zh-TW"/>
        </w:rPr>
        <w:t xml:space="preserve">長門市長　　　　　　　　　　</w:t>
      </w:r>
      <w:r w:rsidR="000D1BD8">
        <w:rPr>
          <w:lang w:eastAsia="zh-TW"/>
        </w:rPr>
        <w:fldChar w:fldCharType="begin"/>
      </w:r>
      <w:r w:rsidR="000D1BD8">
        <w:rPr>
          <w:rFonts w:eastAsia="PMingLiU"/>
          <w:lang w:eastAsia="zh-TW"/>
        </w:rPr>
        <w:instrText xml:space="preserve"> </w:instrText>
      </w:r>
      <w:r w:rsidR="000D1BD8">
        <w:rPr>
          <w:rFonts w:eastAsia="PMingLiU" w:hint="eastAsia"/>
          <w:lang w:eastAsia="zh-TW"/>
        </w:rPr>
        <w:instrText>eq \o\ac(</w:instrText>
      </w:r>
      <w:r w:rsidR="000D1BD8">
        <w:rPr>
          <w:rFonts w:eastAsia="PMingLiU" w:hint="eastAsia"/>
          <w:lang w:eastAsia="zh-TW"/>
        </w:rPr>
        <w:instrText>□</w:instrText>
      </w:r>
      <w:r w:rsidR="000D1BD8">
        <w:rPr>
          <w:rFonts w:eastAsia="PMingLiU" w:hint="eastAsia"/>
          <w:lang w:eastAsia="zh-TW"/>
        </w:rPr>
        <w:instrText>,</w:instrText>
      </w:r>
      <w:r w:rsidR="000D1BD8" w:rsidRPr="000D1BD8">
        <w:rPr>
          <w:rFonts w:eastAsia="PMingLiU" w:hint="eastAsia"/>
          <w:position w:val="2"/>
          <w:sz w:val="14"/>
          <w:lang w:eastAsia="zh-TW"/>
        </w:rPr>
        <w:instrText>印</w:instrText>
      </w:r>
      <w:r w:rsidR="000D1BD8">
        <w:rPr>
          <w:rFonts w:eastAsia="PMingLiU" w:hint="eastAsia"/>
          <w:lang w:eastAsia="zh-TW"/>
        </w:rPr>
        <w:instrText>)</w:instrText>
      </w:r>
      <w:r w:rsidR="000D1BD8">
        <w:rPr>
          <w:lang w:eastAsia="zh-TW"/>
        </w:rPr>
        <w:fldChar w:fldCharType="end"/>
      </w:r>
      <w:r>
        <w:rPr>
          <w:rFonts w:hint="eastAsia"/>
          <w:lang w:eastAsia="zh-TW"/>
        </w:rPr>
        <w:t xml:space="preserve">　　</w:t>
      </w:r>
    </w:p>
    <w:p w:rsidR="00006C7C" w:rsidRDefault="00006C7C">
      <w:pPr>
        <w:rPr>
          <w:rFonts w:hint="eastAsia"/>
          <w:lang w:eastAsia="zh-TW"/>
        </w:rPr>
      </w:pPr>
    </w:p>
    <w:p w:rsidR="00006C7C" w:rsidRDefault="00006C7C">
      <w:r>
        <w:rPr>
          <w:rFonts w:hint="eastAsia"/>
          <w:lang w:eastAsia="zh-TW"/>
        </w:rPr>
        <w:t xml:space="preserve">　</w:t>
      </w:r>
      <w:r>
        <w:rPr>
          <w:rFonts w:hint="eastAsia"/>
        </w:rPr>
        <w:t>長門市特定公共賃貸住宅条例第</w:t>
      </w:r>
      <w:r>
        <w:t>1</w:t>
      </w:r>
      <w:r>
        <w:rPr>
          <w:rFonts w:hint="eastAsia"/>
        </w:rPr>
        <w:t>5条の規定に基づき、下記のとおり家賃の減額を行うこととしたので、通知します。</w:t>
      </w:r>
    </w:p>
    <w:p w:rsidR="00006C7C" w:rsidRDefault="00006C7C">
      <w:pPr>
        <w:rPr>
          <w:rFonts w:hint="eastAsia"/>
        </w:rPr>
      </w:pPr>
    </w:p>
    <w:p w:rsidR="00006C7C" w:rsidRDefault="00006C7C">
      <w:pPr>
        <w:spacing w:after="6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420"/>
      </w:tblGrid>
      <w:tr w:rsidR="00006C7C">
        <w:tblPrEx>
          <w:tblCellMar>
            <w:top w:w="0" w:type="dxa"/>
            <w:bottom w:w="0" w:type="dxa"/>
          </w:tblCellMar>
        </w:tblPrEx>
        <w:trPr>
          <w:cantSplit/>
          <w:trHeight w:val="640"/>
        </w:trPr>
        <w:tc>
          <w:tcPr>
            <w:tcW w:w="2100" w:type="dxa"/>
            <w:vAlign w:val="center"/>
          </w:tcPr>
          <w:p w:rsidR="00006C7C" w:rsidRDefault="00006C7C">
            <w:pPr>
              <w:jc w:val="distribute"/>
              <w:rPr>
                <w:rFonts w:hint="eastAsia"/>
              </w:rPr>
            </w:pPr>
            <w:r>
              <w:rPr>
                <w:rFonts w:hint="eastAsia"/>
              </w:rPr>
              <w:t>家賃</w:t>
            </w:r>
          </w:p>
        </w:tc>
        <w:tc>
          <w:tcPr>
            <w:tcW w:w="6420" w:type="dxa"/>
            <w:vAlign w:val="center"/>
          </w:tcPr>
          <w:p w:rsidR="00006C7C" w:rsidRDefault="00006C7C">
            <w:pPr>
              <w:rPr>
                <w:rFonts w:hint="eastAsia"/>
                <w:lang w:eastAsia="zh-TW"/>
              </w:rPr>
            </w:pPr>
            <w:r>
              <w:rPr>
                <w:rFonts w:hint="eastAsia"/>
                <w:lang w:eastAsia="zh-TW"/>
              </w:rPr>
              <w:t xml:space="preserve">　　</w:t>
            </w:r>
            <w:r>
              <w:rPr>
                <w:rFonts w:hint="eastAsia"/>
                <w:spacing w:val="105"/>
                <w:lang w:eastAsia="zh-TW"/>
              </w:rPr>
              <w:t>月</w:t>
            </w:r>
            <w:r>
              <w:rPr>
                <w:rFonts w:hint="eastAsia"/>
                <w:lang w:eastAsia="zh-TW"/>
              </w:rPr>
              <w:t>額　　　　　　　　　　　　　　　　　円</w:t>
            </w:r>
          </w:p>
        </w:tc>
      </w:tr>
      <w:tr w:rsidR="00006C7C">
        <w:tblPrEx>
          <w:tblCellMar>
            <w:top w:w="0" w:type="dxa"/>
            <w:bottom w:w="0" w:type="dxa"/>
          </w:tblCellMar>
        </w:tblPrEx>
        <w:trPr>
          <w:cantSplit/>
          <w:trHeight w:val="640"/>
        </w:trPr>
        <w:tc>
          <w:tcPr>
            <w:tcW w:w="2100" w:type="dxa"/>
            <w:vAlign w:val="center"/>
          </w:tcPr>
          <w:p w:rsidR="00006C7C" w:rsidRDefault="00006C7C">
            <w:pPr>
              <w:jc w:val="distribute"/>
              <w:rPr>
                <w:rFonts w:hint="eastAsia"/>
              </w:rPr>
            </w:pPr>
            <w:r>
              <w:rPr>
                <w:rFonts w:hint="eastAsia"/>
              </w:rPr>
              <w:t>減額する額</w:t>
            </w:r>
          </w:p>
        </w:tc>
        <w:tc>
          <w:tcPr>
            <w:tcW w:w="6420" w:type="dxa"/>
            <w:vAlign w:val="center"/>
          </w:tcPr>
          <w:p w:rsidR="00006C7C" w:rsidRDefault="00006C7C">
            <w:pPr>
              <w:rPr>
                <w:rFonts w:hint="eastAsia"/>
                <w:lang w:eastAsia="zh-TW"/>
              </w:rPr>
            </w:pPr>
            <w:r>
              <w:rPr>
                <w:rFonts w:hint="eastAsia"/>
                <w:lang w:eastAsia="zh-TW"/>
              </w:rPr>
              <w:t xml:space="preserve">　　</w:t>
            </w:r>
            <w:r>
              <w:rPr>
                <w:rFonts w:hint="eastAsia"/>
                <w:spacing w:val="105"/>
                <w:lang w:eastAsia="zh-TW"/>
              </w:rPr>
              <w:t>月</w:t>
            </w:r>
            <w:r>
              <w:rPr>
                <w:rFonts w:hint="eastAsia"/>
                <w:lang w:eastAsia="zh-TW"/>
              </w:rPr>
              <w:t>額　　　　　　　　　　　　　　　　　円</w:t>
            </w:r>
          </w:p>
        </w:tc>
      </w:tr>
      <w:tr w:rsidR="00006C7C">
        <w:tblPrEx>
          <w:tblCellMar>
            <w:top w:w="0" w:type="dxa"/>
            <w:bottom w:w="0" w:type="dxa"/>
          </w:tblCellMar>
        </w:tblPrEx>
        <w:trPr>
          <w:cantSplit/>
          <w:trHeight w:val="640"/>
        </w:trPr>
        <w:tc>
          <w:tcPr>
            <w:tcW w:w="2100" w:type="dxa"/>
            <w:vAlign w:val="center"/>
          </w:tcPr>
          <w:p w:rsidR="00006C7C" w:rsidRDefault="00006C7C">
            <w:pPr>
              <w:jc w:val="distribute"/>
              <w:rPr>
                <w:rFonts w:hint="eastAsia"/>
              </w:rPr>
            </w:pPr>
            <w:r>
              <w:rPr>
                <w:rFonts w:hint="eastAsia"/>
              </w:rPr>
              <w:t>入居者負担額</w:t>
            </w:r>
          </w:p>
        </w:tc>
        <w:tc>
          <w:tcPr>
            <w:tcW w:w="6420" w:type="dxa"/>
            <w:vAlign w:val="center"/>
          </w:tcPr>
          <w:p w:rsidR="00006C7C" w:rsidRDefault="00006C7C">
            <w:pPr>
              <w:rPr>
                <w:rFonts w:hint="eastAsia"/>
                <w:lang w:eastAsia="zh-TW"/>
              </w:rPr>
            </w:pPr>
            <w:r>
              <w:rPr>
                <w:rFonts w:hint="eastAsia"/>
                <w:lang w:eastAsia="zh-TW"/>
              </w:rPr>
              <w:t xml:space="preserve">　　</w:t>
            </w:r>
            <w:r>
              <w:rPr>
                <w:rFonts w:hint="eastAsia"/>
                <w:spacing w:val="105"/>
                <w:lang w:eastAsia="zh-TW"/>
              </w:rPr>
              <w:t>月</w:t>
            </w:r>
            <w:r>
              <w:rPr>
                <w:rFonts w:hint="eastAsia"/>
                <w:lang w:eastAsia="zh-TW"/>
              </w:rPr>
              <w:t>額　　　　　　　　　　　　　　　　　円</w:t>
            </w:r>
          </w:p>
        </w:tc>
      </w:tr>
      <w:tr w:rsidR="00006C7C">
        <w:tblPrEx>
          <w:tblCellMar>
            <w:top w:w="0" w:type="dxa"/>
            <w:bottom w:w="0" w:type="dxa"/>
          </w:tblCellMar>
        </w:tblPrEx>
        <w:trPr>
          <w:cantSplit/>
          <w:trHeight w:val="640"/>
        </w:trPr>
        <w:tc>
          <w:tcPr>
            <w:tcW w:w="2100" w:type="dxa"/>
            <w:vAlign w:val="center"/>
          </w:tcPr>
          <w:p w:rsidR="00006C7C" w:rsidRDefault="00006C7C">
            <w:pPr>
              <w:jc w:val="distribute"/>
              <w:rPr>
                <w:rFonts w:hint="eastAsia"/>
              </w:rPr>
            </w:pPr>
            <w:r>
              <w:rPr>
                <w:rFonts w:hint="eastAsia"/>
              </w:rPr>
              <w:t>減額期間</w:t>
            </w:r>
          </w:p>
        </w:tc>
        <w:tc>
          <w:tcPr>
            <w:tcW w:w="6420" w:type="dxa"/>
            <w:vAlign w:val="center"/>
          </w:tcPr>
          <w:p w:rsidR="00006C7C" w:rsidRDefault="00006C7C">
            <w:pPr>
              <w:rPr>
                <w:rFonts w:hint="eastAsia"/>
              </w:rPr>
            </w:pPr>
            <w:r>
              <w:rPr>
                <w:rFonts w:hint="eastAsia"/>
              </w:rPr>
              <w:t xml:space="preserve">　　　年　　　月　　　日から　　　年　　　月　　　日まで</w:t>
            </w:r>
          </w:p>
        </w:tc>
      </w:tr>
      <w:tr w:rsidR="00006C7C">
        <w:tblPrEx>
          <w:tblCellMar>
            <w:top w:w="0" w:type="dxa"/>
            <w:bottom w:w="0" w:type="dxa"/>
          </w:tblCellMar>
        </w:tblPrEx>
        <w:trPr>
          <w:cantSplit/>
          <w:trHeight w:val="640"/>
        </w:trPr>
        <w:tc>
          <w:tcPr>
            <w:tcW w:w="2100" w:type="dxa"/>
            <w:vAlign w:val="center"/>
          </w:tcPr>
          <w:p w:rsidR="00006C7C" w:rsidRDefault="00006C7C">
            <w:pPr>
              <w:jc w:val="distribute"/>
              <w:rPr>
                <w:rFonts w:hint="eastAsia"/>
              </w:rPr>
            </w:pPr>
            <w:r>
              <w:rPr>
                <w:rFonts w:hint="eastAsia"/>
              </w:rPr>
              <w:t>認定</w:t>
            </w:r>
            <w:r>
              <w:t>(</w:t>
            </w:r>
            <w:r>
              <w:rPr>
                <w:rFonts w:hint="eastAsia"/>
              </w:rPr>
              <w:t>世帯</w:t>
            </w:r>
            <w:r>
              <w:t>)</w:t>
            </w:r>
            <w:r>
              <w:rPr>
                <w:rFonts w:hint="eastAsia"/>
              </w:rPr>
              <w:t>月額所得</w:t>
            </w:r>
          </w:p>
        </w:tc>
        <w:tc>
          <w:tcPr>
            <w:tcW w:w="6420" w:type="dxa"/>
            <w:vAlign w:val="center"/>
          </w:tcPr>
          <w:p w:rsidR="00006C7C" w:rsidRDefault="00006C7C">
            <w:pPr>
              <w:rPr>
                <w:rFonts w:hint="eastAsia"/>
              </w:rPr>
            </w:pPr>
            <w:r>
              <w:rPr>
                <w:rFonts w:hint="eastAsia"/>
              </w:rPr>
              <w:t xml:space="preserve">　　　　　　　　　　　　　　　　　　　　　　円</w:t>
            </w:r>
          </w:p>
        </w:tc>
      </w:tr>
    </w:tbl>
    <w:p w:rsidR="00006C7C" w:rsidRDefault="00006C7C">
      <w:pPr>
        <w:spacing w:before="60"/>
        <w:ind w:left="315" w:hanging="315"/>
      </w:pPr>
      <w:r>
        <w:rPr>
          <w:rFonts w:hint="eastAsia"/>
        </w:rPr>
        <w:t>注</w:t>
      </w:r>
      <w:r>
        <w:t>1</w:t>
      </w:r>
      <w:r>
        <w:rPr>
          <w:rFonts w:hint="eastAsia"/>
        </w:rPr>
        <w:t xml:space="preserve">　この入居負担額通知書は、家賃等の証明に代わるものですから、大切に保管してください。再発行はしません。</w:t>
      </w:r>
    </w:p>
    <w:p w:rsidR="00006C7C" w:rsidRDefault="00006C7C">
      <w:pPr>
        <w:ind w:left="315" w:hanging="315"/>
      </w:pPr>
      <w:r>
        <w:rPr>
          <w:rFonts w:hint="eastAsia"/>
        </w:rPr>
        <w:t xml:space="preserve">　</w:t>
      </w:r>
      <w:r>
        <w:t>2</w:t>
      </w:r>
      <w:r>
        <w:rPr>
          <w:rFonts w:hint="eastAsia"/>
        </w:rPr>
        <w:t xml:space="preserve">　減額期間内に認定された所得の区分を下回って所得が変動した場合は、所得の再認定を申請することができます。</w:t>
      </w:r>
    </w:p>
    <w:p w:rsidR="00006C7C" w:rsidRDefault="00006C7C">
      <w:pPr>
        <w:ind w:left="315" w:hanging="315"/>
        <w:rPr>
          <w:rFonts w:hint="eastAsia"/>
        </w:rPr>
      </w:pPr>
      <w:r>
        <w:rPr>
          <w:rFonts w:hint="eastAsia"/>
        </w:rPr>
        <w:t xml:space="preserve">　</w:t>
      </w:r>
      <w:r>
        <w:t>3</w:t>
      </w:r>
      <w:r>
        <w:rPr>
          <w:rFonts w:hint="eastAsia"/>
        </w:rPr>
        <w:t xml:space="preserve">　不正行為によって減額を受けた場合は、減額を取り消すことがあります。</w:t>
      </w:r>
    </w:p>
    <w:sectPr w:rsidR="00006C7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3159" w:rsidRDefault="00763159">
      <w:r>
        <w:separator/>
      </w:r>
    </w:p>
  </w:endnote>
  <w:endnote w:type="continuationSeparator" w:id="0">
    <w:p w:rsidR="00763159" w:rsidRDefault="0076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3159" w:rsidRDefault="00763159">
      <w:r>
        <w:separator/>
      </w:r>
    </w:p>
  </w:footnote>
  <w:footnote w:type="continuationSeparator" w:id="0">
    <w:p w:rsidR="00763159" w:rsidRDefault="007631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1BD8"/>
    <w:rsid w:val="00006C7C"/>
    <w:rsid w:val="000D1BD8"/>
    <w:rsid w:val="00763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206DE0CF-E12C-4FD6-B131-175FA596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01%20&#65330;&#65314;\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72</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2025-09-13T10:18:00Z</dcterms:created>
  <dcterms:modified xsi:type="dcterms:W3CDTF">2025-09-13T10:18:00Z</dcterms:modified>
</cp:coreProperties>
</file>