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383B" w:rsidRDefault="0008383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別記様式第24号(第17条関係)</w:t>
      </w:r>
    </w:p>
    <w:p w:rsidR="0008383B" w:rsidRDefault="0008383B">
      <w:pPr>
        <w:rPr>
          <w:rFonts w:hint="eastAsia"/>
          <w:lang w:eastAsia="zh-TW"/>
        </w:rPr>
      </w:pPr>
    </w:p>
    <w:p w:rsidR="0008383B" w:rsidRDefault="0008383B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08383B" w:rsidRDefault="0008383B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08383B" w:rsidRDefault="0008383B">
      <w:pPr>
        <w:rPr>
          <w:rFonts w:hint="eastAsia"/>
          <w:lang w:eastAsia="zh-CN"/>
        </w:rPr>
      </w:pPr>
    </w:p>
    <w:p w:rsidR="0008383B" w:rsidRDefault="0008383B">
      <w:pPr>
        <w:rPr>
          <w:lang w:eastAsia="zh-CN"/>
        </w:rPr>
      </w:pPr>
      <w:r>
        <w:rPr>
          <w:rFonts w:hint="eastAsia"/>
          <w:lang w:eastAsia="zh-CN"/>
        </w:rPr>
        <w:t xml:space="preserve">　住所</w:t>
      </w:r>
    </w:p>
    <w:p w:rsidR="0008383B" w:rsidRDefault="0008383B">
      <w:pPr>
        <w:rPr>
          <w:lang w:eastAsia="zh-CN"/>
        </w:rPr>
      </w:pPr>
      <w:r>
        <w:rPr>
          <w:rFonts w:hint="eastAsia"/>
          <w:lang w:eastAsia="zh-CN"/>
        </w:rPr>
        <w:t xml:space="preserve">　市営　　　　住宅　　棟　　号</w:t>
      </w:r>
    </w:p>
    <w:p w:rsidR="0008383B" w:rsidRDefault="00083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　　　　　　　様</w:t>
      </w:r>
    </w:p>
    <w:p w:rsidR="0008383B" w:rsidRDefault="0008383B">
      <w:pPr>
        <w:rPr>
          <w:rFonts w:hint="eastAsia"/>
          <w:lang w:eastAsia="zh-CN"/>
        </w:rPr>
      </w:pPr>
    </w:p>
    <w:p w:rsidR="0008383B" w:rsidRDefault="0008383B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</w:t>
      </w:r>
      <w:r w:rsidR="00DA11A2">
        <w:rPr>
          <w:lang w:eastAsia="zh-TW"/>
        </w:rPr>
        <w:fldChar w:fldCharType="begin"/>
      </w:r>
      <w:r w:rsidR="00DA11A2">
        <w:rPr>
          <w:rFonts w:eastAsia="PMingLiU"/>
          <w:lang w:eastAsia="zh-TW"/>
        </w:rPr>
        <w:instrText xml:space="preserve"> </w:instrText>
      </w:r>
      <w:r w:rsidR="00DA11A2">
        <w:rPr>
          <w:rFonts w:eastAsia="PMingLiU" w:hint="eastAsia"/>
          <w:lang w:eastAsia="zh-TW"/>
        </w:rPr>
        <w:instrText>eq \o\ac(</w:instrText>
      </w:r>
      <w:r w:rsidR="00DA11A2">
        <w:rPr>
          <w:rFonts w:eastAsia="PMingLiU" w:hint="eastAsia"/>
          <w:lang w:eastAsia="zh-TW"/>
        </w:rPr>
        <w:instrText>□</w:instrText>
      </w:r>
      <w:r w:rsidR="00DA11A2">
        <w:rPr>
          <w:rFonts w:eastAsia="PMingLiU" w:hint="eastAsia"/>
          <w:lang w:eastAsia="zh-TW"/>
        </w:rPr>
        <w:instrText>,</w:instrText>
      </w:r>
      <w:r w:rsidR="00DA11A2" w:rsidRPr="00DA11A2">
        <w:rPr>
          <w:rFonts w:eastAsia="PMingLiU" w:hint="eastAsia"/>
          <w:position w:val="2"/>
          <w:sz w:val="14"/>
          <w:lang w:eastAsia="zh-TW"/>
        </w:rPr>
        <w:instrText>印</w:instrText>
      </w:r>
      <w:r w:rsidR="00DA11A2">
        <w:rPr>
          <w:rFonts w:eastAsia="PMingLiU" w:hint="eastAsia"/>
          <w:lang w:eastAsia="zh-TW"/>
        </w:rPr>
        <w:instrText>)</w:instrText>
      </w:r>
      <w:r w:rsidR="00DA11A2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08383B" w:rsidRDefault="0008383B">
      <w:pPr>
        <w:rPr>
          <w:rFonts w:hint="eastAsia"/>
          <w:lang w:eastAsia="zh-TW"/>
        </w:rPr>
      </w:pPr>
    </w:p>
    <w:p w:rsidR="0008383B" w:rsidRDefault="0008383B">
      <w:pPr>
        <w:rPr>
          <w:rFonts w:hint="eastAsia"/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2"/>
        <w:gridCol w:w="840"/>
        <w:gridCol w:w="3708"/>
      </w:tblGrid>
      <w:tr w:rsidR="0008383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972" w:type="dxa"/>
            <w:vAlign w:val="center"/>
          </w:tcPr>
          <w:p w:rsidR="0008383B" w:rsidRDefault="0008383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市営住宅工作等</w:t>
            </w:r>
          </w:p>
        </w:tc>
        <w:tc>
          <w:tcPr>
            <w:tcW w:w="840" w:type="dxa"/>
            <w:vAlign w:val="center"/>
          </w:tcPr>
          <w:p w:rsidR="0008383B" w:rsidRDefault="000838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</w:p>
          <w:p w:rsidR="0008383B" w:rsidRDefault="000838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不承認</w:t>
            </w:r>
          </w:p>
        </w:tc>
        <w:tc>
          <w:tcPr>
            <w:tcW w:w="3708" w:type="dxa"/>
            <w:vAlign w:val="center"/>
          </w:tcPr>
          <w:p w:rsidR="0008383B" w:rsidRDefault="0008383B">
            <w:pPr>
              <w:rPr>
                <w:rFonts w:hint="eastAsia"/>
              </w:rPr>
            </w:pPr>
            <w:r>
              <w:rPr>
                <w:rFonts w:hint="eastAsia"/>
              </w:rPr>
              <w:t>決定通知書</w:t>
            </w:r>
          </w:p>
        </w:tc>
      </w:tr>
    </w:tbl>
    <w:p w:rsidR="0008383B" w:rsidRDefault="0008383B">
      <w:pPr>
        <w:rPr>
          <w:rFonts w:hint="eastAsia"/>
        </w:rPr>
      </w:pPr>
    </w:p>
    <w:p w:rsidR="0008383B" w:rsidRDefault="0008383B">
      <w:pPr>
        <w:rPr>
          <w:rFonts w:hint="eastAsia"/>
        </w:rPr>
      </w:pPr>
    </w:p>
    <w:p w:rsidR="0008383B" w:rsidRDefault="0008383B">
      <w:pPr>
        <w:spacing w:after="120"/>
        <w:jc w:val="distribute"/>
        <w:rPr>
          <w:rFonts w:hint="eastAsia"/>
          <w:spacing w:val="-8"/>
        </w:rPr>
      </w:pPr>
      <w:r>
        <w:rPr>
          <w:rFonts w:hint="eastAsia"/>
          <w:spacing w:val="-8"/>
        </w:rPr>
        <w:t xml:space="preserve">　　　年　　月　　日付け申請のあった住宅の工作等については、長門市営住宅条例(平</w:t>
      </w:r>
      <w:r>
        <w:rPr>
          <w:rFonts w:hint="eastAsia"/>
        </w:rPr>
        <w:t>成17年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0"/>
        <w:gridCol w:w="3270"/>
      </w:tblGrid>
      <w:tr w:rsidR="0008383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5250" w:type="dxa"/>
            <w:vAlign w:val="center"/>
          </w:tcPr>
          <w:p w:rsidR="0008383B" w:rsidRDefault="0008383B">
            <w:pPr>
              <w:ind w:left="-80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長門市条例第144号)第28条第1項ただし書の規定に基づき</w:t>
            </w:r>
          </w:p>
        </w:tc>
        <w:tc>
          <w:tcPr>
            <w:tcW w:w="3270" w:type="dxa"/>
            <w:vAlign w:val="center"/>
          </w:tcPr>
          <w:p w:rsidR="0008383B" w:rsidRDefault="0008383B">
            <w:pPr>
              <w:ind w:right="-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次の条件を付して承認します。</w:t>
            </w:r>
          </w:p>
          <w:p w:rsidR="0008383B" w:rsidRDefault="0008383B">
            <w:pPr>
              <w:ind w:right="-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次の理由により承認できません。</w:t>
            </w:r>
          </w:p>
        </w:tc>
      </w:tr>
    </w:tbl>
    <w:p w:rsidR="0008383B" w:rsidRDefault="0008383B">
      <w:pPr>
        <w:rPr>
          <w:rFonts w:hint="eastAsia"/>
        </w:rPr>
      </w:pPr>
    </w:p>
    <w:p w:rsidR="0008383B" w:rsidRDefault="0008383B">
      <w:pPr>
        <w:rPr>
          <w:rFonts w:hint="eastAsia"/>
        </w:rPr>
      </w:pPr>
    </w:p>
    <w:p w:rsidR="0008383B" w:rsidRDefault="0008383B">
      <w:pPr>
        <w:rPr>
          <w:rFonts w:hint="eastAsia"/>
        </w:rPr>
      </w:pPr>
      <w:r>
        <w:rPr>
          <w:rFonts w:hint="eastAsia"/>
        </w:rPr>
        <w:t>(模様替え又は増築を認めると決定したとき。)</w:t>
      </w:r>
    </w:p>
    <w:p w:rsidR="0008383B" w:rsidRDefault="0008383B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条</w:t>
      </w:r>
      <w:r>
        <w:rPr>
          <w:rFonts w:hint="eastAsia"/>
        </w:rPr>
        <w:t>件</w:t>
      </w:r>
    </w:p>
    <w:p w:rsidR="0008383B" w:rsidRDefault="0008383B">
      <w:pPr>
        <w:ind w:left="525" w:hanging="525"/>
        <w:rPr>
          <w:rFonts w:hint="eastAsia"/>
        </w:rPr>
      </w:pPr>
      <w:r>
        <w:rPr>
          <w:rFonts w:hint="eastAsia"/>
        </w:rPr>
        <w:t xml:space="preserve">　　1　申請書及び図面記載のとおり工事を施工すること。</w:t>
      </w:r>
    </w:p>
    <w:p w:rsidR="0008383B" w:rsidRDefault="0008383B">
      <w:pPr>
        <w:ind w:left="525" w:hanging="525"/>
        <w:rPr>
          <w:rFonts w:hint="eastAsia"/>
        </w:rPr>
      </w:pPr>
      <w:r>
        <w:rPr>
          <w:rFonts w:hint="eastAsia"/>
        </w:rPr>
        <w:t xml:space="preserve">　　2　申請以外の用途に使用しないこと。</w:t>
      </w:r>
    </w:p>
    <w:p w:rsidR="0008383B" w:rsidRDefault="0008383B">
      <w:pPr>
        <w:ind w:left="525" w:hanging="525"/>
        <w:rPr>
          <w:rFonts w:hint="eastAsia"/>
        </w:rPr>
      </w:pPr>
      <w:r>
        <w:rPr>
          <w:rFonts w:hint="eastAsia"/>
        </w:rPr>
        <w:t xml:space="preserve">　　3　退去のときは、民法(明治29年法律第89号)第608条の規定に基づく一切の権利を放棄し、入居者の負担において原状に復すること。</w:t>
      </w:r>
    </w:p>
    <w:p w:rsidR="0008383B" w:rsidRDefault="0008383B">
      <w:pPr>
        <w:ind w:left="525" w:hanging="525"/>
        <w:rPr>
          <w:rFonts w:hint="eastAsia"/>
        </w:rPr>
      </w:pPr>
      <w:r>
        <w:rPr>
          <w:rFonts w:hint="eastAsia"/>
        </w:rPr>
        <w:t xml:space="preserve">　　4　誓約事項を遵守すること。</w:t>
      </w:r>
    </w:p>
    <w:p w:rsidR="0008383B" w:rsidRDefault="0008383B">
      <w:pPr>
        <w:ind w:left="525" w:hanging="525"/>
        <w:rPr>
          <w:rFonts w:hint="eastAsia"/>
        </w:rPr>
      </w:pPr>
      <w:r>
        <w:rPr>
          <w:rFonts w:hint="eastAsia"/>
        </w:rPr>
        <w:t xml:space="preserve">　　5　増築物を第三者に譲渡し、又は貸し付けないこと。</w:t>
      </w:r>
    </w:p>
    <w:p w:rsidR="0008383B" w:rsidRDefault="0008383B">
      <w:pPr>
        <w:ind w:left="525" w:hanging="525"/>
        <w:rPr>
          <w:rFonts w:hint="eastAsia"/>
        </w:rPr>
      </w:pPr>
      <w:r>
        <w:rPr>
          <w:rFonts w:hint="eastAsia"/>
        </w:rPr>
        <w:t xml:space="preserve">　　6　工事が完成したときは、直ちに検査を受けること。</w:t>
      </w:r>
    </w:p>
    <w:p w:rsidR="0008383B" w:rsidRDefault="0008383B">
      <w:pPr>
        <w:rPr>
          <w:rFonts w:hint="eastAsia"/>
        </w:rPr>
      </w:pPr>
    </w:p>
    <w:p w:rsidR="0008383B" w:rsidRDefault="0008383B">
      <w:pPr>
        <w:rPr>
          <w:rFonts w:hint="eastAsia"/>
        </w:rPr>
      </w:pPr>
    </w:p>
    <w:p w:rsidR="0008383B" w:rsidRDefault="0008383B">
      <w:pPr>
        <w:rPr>
          <w:rFonts w:hint="eastAsia"/>
        </w:rPr>
      </w:pPr>
      <w:r>
        <w:rPr>
          <w:rFonts w:hint="eastAsia"/>
        </w:rPr>
        <w:t>(模様替え又は増築を認めないと決定したとき。)</w:t>
      </w:r>
    </w:p>
    <w:p w:rsidR="0008383B" w:rsidRDefault="0008383B">
      <w:r>
        <w:rPr>
          <w:rFonts w:hint="eastAsia"/>
        </w:rPr>
        <w:t xml:space="preserve">　</w:t>
      </w:r>
      <w:r>
        <w:rPr>
          <w:rFonts w:hint="eastAsia"/>
          <w:spacing w:val="105"/>
        </w:rPr>
        <w:t>理</w:t>
      </w:r>
      <w:r>
        <w:rPr>
          <w:rFonts w:hint="eastAsia"/>
        </w:rPr>
        <w:t>由</w:t>
      </w:r>
    </w:p>
    <w:sectPr w:rsidR="0008383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6F42" w:rsidRDefault="00AE6F42">
      <w:r>
        <w:separator/>
      </w:r>
    </w:p>
  </w:endnote>
  <w:endnote w:type="continuationSeparator" w:id="0">
    <w:p w:rsidR="00AE6F42" w:rsidRDefault="00AE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6F42" w:rsidRDefault="00AE6F42">
      <w:r>
        <w:separator/>
      </w:r>
    </w:p>
  </w:footnote>
  <w:footnote w:type="continuationSeparator" w:id="0">
    <w:p w:rsidR="00AE6F42" w:rsidRDefault="00AE6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11A2"/>
    <w:rsid w:val="0008383B"/>
    <w:rsid w:val="00AE6F42"/>
    <w:rsid w:val="00DA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71342FB-5447-4116-B606-3630F79A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2025-09-13T10:16:00Z</dcterms:created>
  <dcterms:modified xsi:type="dcterms:W3CDTF">2025-09-13T10:16:00Z</dcterms:modified>
</cp:coreProperties>
</file>