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464" w:rsidRDefault="00C72464" w:rsidP="00C72464">
      <w:pPr>
        <w:rPr>
          <w:b/>
          <w:bCs/>
          <w:spacing w:val="53"/>
          <w:w w:val="150"/>
          <w:sz w:val="28"/>
        </w:rPr>
      </w:pPr>
      <w:r>
        <w:rPr>
          <w:rFonts w:hint="eastAsia"/>
        </w:rPr>
        <w:t>別記様式第2号(第7条関係)</w:t>
      </w:r>
    </w:p>
    <w:p w:rsidR="00210248" w:rsidRDefault="00210248">
      <w:pPr>
        <w:jc w:val="center"/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spacing w:val="53"/>
          <w:w w:val="150"/>
          <w:sz w:val="28"/>
        </w:rPr>
        <w:t>工事請負変更契約</w:t>
      </w:r>
      <w:r>
        <w:rPr>
          <w:rFonts w:hint="eastAsia"/>
          <w:b/>
          <w:bCs/>
          <w:w w:val="150"/>
          <w:sz w:val="28"/>
        </w:rPr>
        <w:t>書</w:t>
      </w:r>
    </w:p>
    <w:p w:rsidR="00210248" w:rsidRDefault="00210248">
      <w:pPr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10"/>
        </w:rPr>
        <w:t>工事</w:t>
      </w:r>
      <w:r>
        <w:rPr>
          <w:rFonts w:hint="eastAsia"/>
        </w:rPr>
        <w:t>名　　　　　　　　　　　　　　　　工事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105"/>
        </w:rPr>
        <w:t>工事場</w:t>
      </w:r>
      <w:r>
        <w:rPr>
          <w:rFonts w:hint="eastAsia"/>
        </w:rPr>
        <w:t>所　　　長門市　 　　　　　　　地内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ind w:left="210" w:hanging="210"/>
        <w:rPr>
          <w:rFonts w:hint="eastAsia"/>
        </w:rPr>
      </w:pPr>
      <w:r>
        <w:rPr>
          <w:rFonts w:hint="eastAsia"/>
        </w:rPr>
        <w:t xml:space="preserve">　　発注者と受注者とは、</w:t>
      </w:r>
      <w:r w:rsidR="005513F5">
        <w:rPr>
          <w:rFonts w:hint="eastAsia"/>
        </w:rPr>
        <w:t>令和</w:t>
      </w:r>
      <w:r>
        <w:rPr>
          <w:rFonts w:hint="eastAsia"/>
        </w:rPr>
        <w:t xml:space="preserve">　　年</w:t>
      </w:r>
      <w:r w:rsidR="005513F5">
        <w:rPr>
          <w:rFonts w:hint="eastAsia"/>
        </w:rPr>
        <w:t xml:space="preserve">　</w:t>
      </w:r>
      <w:r>
        <w:rPr>
          <w:rFonts w:hint="eastAsia"/>
        </w:rPr>
        <w:t xml:space="preserve">　月　　日締結した上記の工事の請負に関する契約(以下「原契約」という。)の一部を変更する契約を次のとおり締結した。</w:t>
      </w:r>
    </w:p>
    <w:p w:rsidR="00210248" w:rsidRDefault="00210248">
      <w:pPr>
        <w:spacing w:line="320" w:lineRule="exact"/>
        <w:ind w:left="210" w:hanging="210"/>
        <w:rPr>
          <w:rFonts w:hint="eastAsia"/>
        </w:rPr>
      </w:pPr>
      <w:r>
        <w:rPr>
          <w:rFonts w:hint="eastAsia"/>
        </w:rPr>
        <w:t xml:space="preserve">　　原契約の一部を次のように変更する。</w:t>
      </w:r>
    </w:p>
    <w:p w:rsidR="00210248" w:rsidRDefault="00210248">
      <w:pPr>
        <w:spacing w:line="3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160"/>
        <w:gridCol w:w="1044"/>
      </w:tblGrid>
      <w:tr w:rsidR="0021024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16" w:type="dxa"/>
            <w:tcBorders>
              <w:top w:val="nil"/>
              <w:left w:val="nil"/>
              <w:bottom w:val="nil"/>
            </w:tcBorders>
          </w:tcPr>
          <w:p w:rsidR="00210248" w:rsidRDefault="00210248">
            <w:pPr>
              <w:spacing w:before="120"/>
              <w:ind w:left="105"/>
              <w:rPr>
                <w:rFonts w:hint="eastAsia"/>
              </w:rPr>
            </w:pPr>
            <w:r>
              <w:rPr>
                <w:rFonts w:hint="eastAsia"/>
              </w:rPr>
              <w:t>第1条　請負代金の額</w:t>
            </w:r>
          </w:p>
        </w:tc>
        <w:tc>
          <w:tcPr>
            <w:tcW w:w="5160" w:type="dxa"/>
            <w:vAlign w:val="bottom"/>
          </w:tcPr>
          <w:p w:rsidR="00210248" w:rsidRDefault="0021024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  <w:p w:rsidR="00210248" w:rsidRDefault="00210248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(うち消費税及び地方消費税の額　　　　　　　　　　　円) </w:t>
            </w:r>
          </w:p>
        </w:tc>
        <w:tc>
          <w:tcPr>
            <w:tcW w:w="1044" w:type="dxa"/>
            <w:tcBorders>
              <w:top w:val="nil"/>
              <w:bottom w:val="nil"/>
              <w:right w:val="nil"/>
            </w:tcBorders>
            <w:vAlign w:val="bottom"/>
          </w:tcPr>
          <w:p w:rsidR="00210248" w:rsidRDefault="00210248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を</w:t>
            </w:r>
          </w:p>
        </w:tc>
      </w:tr>
    </w:tbl>
    <w:p w:rsidR="00210248" w:rsidRDefault="002102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160"/>
        <w:gridCol w:w="1044"/>
      </w:tblGrid>
      <w:tr w:rsidR="0021024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16" w:type="dxa"/>
            <w:tcBorders>
              <w:top w:val="nil"/>
              <w:left w:val="nil"/>
              <w:bottom w:val="nil"/>
            </w:tcBorders>
          </w:tcPr>
          <w:p w:rsidR="00210248" w:rsidRDefault="0021024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請負代金の額</w:t>
            </w:r>
          </w:p>
        </w:tc>
        <w:tc>
          <w:tcPr>
            <w:tcW w:w="5160" w:type="dxa"/>
            <w:vAlign w:val="center"/>
          </w:tcPr>
          <w:p w:rsidR="00210248" w:rsidRDefault="0021024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  <w:p w:rsidR="00210248" w:rsidRDefault="0021024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(うち消費税及び地方消費税の額　　　　　　　　　　　円) </w:t>
            </w:r>
          </w:p>
        </w:tc>
        <w:tc>
          <w:tcPr>
            <w:tcW w:w="1044" w:type="dxa"/>
            <w:tcBorders>
              <w:top w:val="nil"/>
              <w:bottom w:val="nil"/>
              <w:right w:val="nil"/>
            </w:tcBorders>
            <w:vAlign w:val="bottom"/>
          </w:tcPr>
          <w:p w:rsidR="00210248" w:rsidRDefault="00210248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とする。</w:t>
            </w:r>
          </w:p>
        </w:tc>
      </w:tr>
    </w:tbl>
    <w:p w:rsidR="00210248" w:rsidRDefault="00210248">
      <w:pPr>
        <w:spacing w:line="320" w:lineRule="exact"/>
        <w:rPr>
          <w:rFonts w:hint="eastAsia"/>
        </w:rPr>
      </w:pPr>
    </w:p>
    <w:p w:rsidR="0046443C" w:rsidRDefault="0046443C" w:rsidP="0046443C">
      <w:pPr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第2条　工事</w:t>
      </w:r>
      <w:r>
        <w:rPr>
          <w:rFonts w:hAnsi="ＭＳ 明朝" w:cs="ＭＳ 明朝"/>
        </w:rPr>
        <w:t>の完成期日を令和</w:t>
      </w:r>
      <w:r>
        <w:rPr>
          <w:rFonts w:hAnsi="ＭＳ 明朝" w:cs="ＭＳ 明朝" w:hint="eastAsia"/>
        </w:rPr>
        <w:t xml:space="preserve">　　</w:t>
      </w:r>
      <w:r>
        <w:rPr>
          <w:rFonts w:hAnsi="ＭＳ 明朝" w:cs="ＭＳ 明朝"/>
        </w:rPr>
        <w:t>年</w:t>
      </w:r>
      <w:r>
        <w:rPr>
          <w:rFonts w:hAnsi="ＭＳ 明朝" w:cs="ＭＳ 明朝" w:hint="eastAsia"/>
        </w:rPr>
        <w:t xml:space="preserve">　　</w:t>
      </w:r>
      <w:r>
        <w:rPr>
          <w:rFonts w:hAnsi="ＭＳ 明朝" w:cs="ＭＳ 明朝"/>
        </w:rPr>
        <w:t>月</w:t>
      </w:r>
      <w:r>
        <w:rPr>
          <w:rFonts w:hAnsi="ＭＳ 明朝" w:cs="ＭＳ 明朝" w:hint="eastAsia"/>
        </w:rPr>
        <w:t xml:space="preserve">　　</w:t>
      </w:r>
      <w:r>
        <w:rPr>
          <w:rFonts w:hAnsi="ＭＳ 明朝" w:cs="ＭＳ 明朝"/>
        </w:rPr>
        <w:t>日とする。</w:t>
      </w:r>
    </w:p>
    <w:p w:rsidR="0046443C" w:rsidRPr="0046443C" w:rsidRDefault="0046443C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第</w:t>
      </w:r>
      <w:r w:rsidR="0046443C">
        <w:rPr>
          <w:rFonts w:hint="eastAsia"/>
        </w:rPr>
        <w:t>3</w:t>
      </w:r>
      <w:r>
        <w:rPr>
          <w:rFonts w:hint="eastAsia"/>
        </w:rPr>
        <w:t>条　設計図書を別冊のとおりとする。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ind w:left="210" w:hanging="210"/>
        <w:rPr>
          <w:rFonts w:hint="eastAsia"/>
        </w:rPr>
      </w:pPr>
      <w:r>
        <w:rPr>
          <w:rFonts w:hint="eastAsia"/>
        </w:rPr>
        <w:t xml:space="preserve">　　以上の契約締結の証として、この証書2通を作成し、各当事者記名押印の上、各自1通を原契約書とともに保有する。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</w:t>
      </w:r>
      <w:r w:rsidR="005513F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 xml:space="preserve">　　発 注 者   　　　　　　　　　　　　　　　　　　</w:t>
      </w:r>
    </w:p>
    <w:p w:rsidR="00210248" w:rsidRDefault="00210248">
      <w:pPr>
        <w:spacing w:line="320" w:lineRule="exac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印</w:t>
      </w:r>
    </w:p>
    <w:p w:rsidR="00210248" w:rsidRDefault="0021024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rPr>
          <w:rFonts w:hint="eastAsia"/>
        </w:rPr>
      </w:pPr>
    </w:p>
    <w:p w:rsidR="00210248" w:rsidRDefault="00210248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 xml:space="preserve">受 注 者　　住 所　　　　　　　　　　　　　　　</w:t>
      </w:r>
    </w:p>
    <w:p w:rsidR="00210248" w:rsidRDefault="00210248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 xml:space="preserve">氏 名　　　　　　　　　　　　印　　</w:t>
      </w:r>
    </w:p>
    <w:sectPr w:rsidR="00210248">
      <w:footerReference w:type="even" r:id="rId7"/>
      <w:footerReference w:type="default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899" w:rsidRDefault="00664899">
      <w:r>
        <w:separator/>
      </w:r>
    </w:p>
  </w:endnote>
  <w:endnote w:type="continuationSeparator" w:id="0">
    <w:p w:rsidR="00664899" w:rsidRDefault="006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248" w:rsidRDefault="002102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10248" w:rsidRDefault="002102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248" w:rsidRDefault="00210248">
    <w:pPr>
      <w:pStyle w:val="a3"/>
      <w:framePr w:wrap="around" w:vAnchor="text" w:hAnchor="margin" w:xAlign="center" w:y="1"/>
      <w:rPr>
        <w:rStyle w:val="a4"/>
      </w:rPr>
    </w:pPr>
  </w:p>
  <w:p w:rsidR="00210248" w:rsidRDefault="00210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899" w:rsidRDefault="00664899">
      <w:r>
        <w:separator/>
      </w:r>
    </w:p>
  </w:footnote>
  <w:footnote w:type="continuationSeparator" w:id="0">
    <w:p w:rsidR="00664899" w:rsidRDefault="006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cs="ＭＳ 明朝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963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3F5"/>
    <w:rsid w:val="00210248"/>
    <w:rsid w:val="0046443C"/>
    <w:rsid w:val="005513F5"/>
    <w:rsid w:val="00664899"/>
    <w:rsid w:val="006D7CA4"/>
    <w:rsid w:val="00B5513C"/>
    <w:rsid w:val="00C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29E40130-5A54-4C4C-BFB3-DFEB5F18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customStyle="1" w:styleId="a6">
    <w:name w:val="一太郎"/>
    <w:rsid w:val="0046443C"/>
    <w:pPr>
      <w:widowControl w:val="0"/>
      <w:suppressAutoHyphens/>
      <w:spacing w:line="358" w:lineRule="exact"/>
      <w:jc w:val="both"/>
    </w:pPr>
    <w:rPr>
      <w:rFonts w:cs="ＭＳ 明朝"/>
      <w:color w:val="00000A"/>
      <w:spacing w:val="-1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長門市工事執行規則</vt:lpstr>
      <vt:lpstr>　　　長門市工事執行規則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長門市工事執行規則</dc:title>
  <dc:subject/>
  <dc:creator>今津</dc:creator>
  <cp:keywords/>
  <cp:lastModifiedBy>Hidenori Suzuki</cp:lastModifiedBy>
  <cp:revision>2</cp:revision>
  <cp:lastPrinted>2008-02-01T06:18:00Z</cp:lastPrinted>
  <dcterms:created xsi:type="dcterms:W3CDTF">2025-09-13T10:13:00Z</dcterms:created>
  <dcterms:modified xsi:type="dcterms:W3CDTF">2025-09-13T10:13:00Z</dcterms:modified>
</cp:coreProperties>
</file>