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7D9F" w:rsidRDefault="002B7D9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別記様式第4号(第5条関係)</w:t>
      </w:r>
    </w:p>
    <w:p w:rsidR="002B7D9F" w:rsidRDefault="002B7D9F">
      <w:pPr>
        <w:rPr>
          <w:rFonts w:hint="eastAsia"/>
          <w:lang w:eastAsia="zh-TW"/>
        </w:rPr>
      </w:pPr>
    </w:p>
    <w:p w:rsidR="002B7D9F" w:rsidRDefault="002B7D9F">
      <w:pPr>
        <w:rPr>
          <w:rFonts w:hint="eastAsia"/>
          <w:lang w:eastAsia="zh-TW"/>
        </w:rPr>
      </w:pPr>
    </w:p>
    <w:p w:rsidR="002B7D9F" w:rsidRDefault="002B7D9F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2B7D9F" w:rsidRDefault="002B7D9F">
      <w:pPr>
        <w:rPr>
          <w:rFonts w:hint="eastAsia"/>
          <w:lang w:eastAsia="zh-TW"/>
        </w:rPr>
      </w:pPr>
    </w:p>
    <w:p w:rsidR="002B7D9F" w:rsidRDefault="002B7D9F">
      <w:pPr>
        <w:rPr>
          <w:rFonts w:hint="eastAsia"/>
          <w:lang w:eastAsia="zh-TW"/>
        </w:rPr>
      </w:pPr>
    </w:p>
    <w:p w:rsidR="002B7D9F" w:rsidRDefault="002B7D9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2B7D9F" w:rsidRDefault="002B7D9F">
      <w:pPr>
        <w:rPr>
          <w:rFonts w:hint="eastAsia"/>
          <w:lang w:eastAsia="zh-TW"/>
        </w:rPr>
      </w:pPr>
    </w:p>
    <w:p w:rsidR="002B7D9F" w:rsidRDefault="002B7D9F">
      <w:pPr>
        <w:rPr>
          <w:rFonts w:hint="eastAsia"/>
          <w:lang w:eastAsia="zh-TW"/>
        </w:rPr>
      </w:pPr>
    </w:p>
    <w:p w:rsidR="002B7D9F" w:rsidRDefault="002B7D9F">
      <w:pPr>
        <w:spacing w:after="6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届出人　</w:t>
      </w:r>
      <w:r>
        <w:rPr>
          <w:rFonts w:hint="eastAsia"/>
          <w:spacing w:val="105"/>
          <w:lang w:eastAsia="zh-CN"/>
        </w:rPr>
        <w:t>住</w:t>
      </w:r>
      <w:r>
        <w:rPr>
          <w:rFonts w:hint="eastAsia"/>
          <w:lang w:eastAsia="zh-CN"/>
        </w:rPr>
        <w:t xml:space="preserve">所　　　　　　　　　　　　　</w:t>
      </w:r>
    </w:p>
    <w:p w:rsidR="002B7D9F" w:rsidRDefault="002B7D9F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3502CB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2B7D9F" w:rsidRDefault="002B7D9F">
      <w:pPr>
        <w:spacing w:line="300" w:lineRule="auto"/>
        <w:rPr>
          <w:rFonts w:hint="eastAsia"/>
        </w:rPr>
      </w:pPr>
    </w:p>
    <w:p w:rsidR="002B7D9F" w:rsidRDefault="002B7D9F">
      <w:pPr>
        <w:spacing w:line="300" w:lineRule="auto"/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0"/>
        <w:gridCol w:w="840"/>
        <w:gridCol w:w="3585"/>
      </w:tblGrid>
      <w:tr w:rsidR="002B7D9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4080" w:type="dxa"/>
            <w:vAlign w:val="center"/>
          </w:tcPr>
          <w:p w:rsidR="002B7D9F" w:rsidRDefault="002B7D9F">
            <w:pPr>
              <w:jc w:val="right"/>
              <w:rPr>
                <w:rFonts w:hint="eastAsia"/>
              </w:rPr>
            </w:pPr>
            <w:r>
              <w:rPr>
                <w:noProof/>
              </w:rPr>
              <w:pict>
                <v:group id="_x0000_s1027" style="position:absolute;left:0;text-align:left;margin-left:203.55pt;margin-top:3pt;width:42.75pt;height:26pt;z-index:251657728" coordorigin="5772,4725" coordsize="855,52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8" type="#_x0000_t85" style="position:absolute;left:5772;top:4725;width:60;height:520" strokeweight=".5pt">
                    <v:textbox inset="0,0,0,0"/>
                  </v:shape>
                  <v:shape id="_x0000_s1029" type="#_x0000_t85" style="position:absolute;left:6567;top:4725;width:60;height:520;flip:x" strokeweight=".5pt">
                    <v:textbox inset="0,0,0,0"/>
                  </v:shape>
                </v:group>
              </w:pict>
            </w:r>
            <w:r>
              <w:rPr>
                <w:rFonts w:hint="eastAsia"/>
              </w:rPr>
              <w:t>甲種漁港施設</w:t>
            </w:r>
          </w:p>
        </w:tc>
        <w:tc>
          <w:tcPr>
            <w:tcW w:w="840" w:type="dxa"/>
            <w:vAlign w:val="center"/>
          </w:tcPr>
          <w:p w:rsidR="002B7D9F" w:rsidRDefault="002B7D9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岸壁</w:t>
            </w:r>
          </w:p>
          <w:p w:rsidR="002B7D9F" w:rsidRDefault="002B7D9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物揚場</w:t>
            </w:r>
          </w:p>
        </w:tc>
        <w:tc>
          <w:tcPr>
            <w:tcW w:w="3585" w:type="dxa"/>
            <w:vAlign w:val="center"/>
          </w:tcPr>
          <w:p w:rsidR="002B7D9F" w:rsidRDefault="002B7D9F">
            <w:pPr>
              <w:rPr>
                <w:rFonts w:hint="eastAsia"/>
              </w:rPr>
            </w:pPr>
            <w:r>
              <w:rPr>
                <w:rFonts w:hint="eastAsia"/>
              </w:rPr>
              <w:t>利用届</w:t>
            </w:r>
          </w:p>
        </w:tc>
      </w:tr>
    </w:tbl>
    <w:p w:rsidR="002B7D9F" w:rsidRDefault="002B7D9F">
      <w:pPr>
        <w:spacing w:line="300" w:lineRule="auto"/>
        <w:rPr>
          <w:rFonts w:hint="eastAsia"/>
        </w:rPr>
      </w:pPr>
    </w:p>
    <w:p w:rsidR="002B7D9F" w:rsidRDefault="002B7D9F">
      <w:pPr>
        <w:spacing w:line="300" w:lineRule="auto"/>
        <w:rPr>
          <w:rFonts w:hint="eastAsia"/>
        </w:rPr>
      </w:pPr>
    </w:p>
    <w:p w:rsidR="002B7D9F" w:rsidRDefault="002B7D9F">
      <w:pPr>
        <w:spacing w:line="300" w:lineRule="auto"/>
        <w:rPr>
          <w:rFonts w:hint="eastAsia"/>
        </w:rPr>
      </w:pPr>
      <w:r>
        <w:rPr>
          <w:rFonts w:hint="eastAsia"/>
        </w:rPr>
        <w:t xml:space="preserve">　次のとおり甲種漁港施設を利用したいので、長門市漁港管埋条例第8条の規定によりお届けします。</w:t>
      </w:r>
    </w:p>
    <w:p w:rsidR="002B7D9F" w:rsidRDefault="002B7D9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680"/>
        <w:gridCol w:w="420"/>
        <w:gridCol w:w="1080"/>
        <w:gridCol w:w="540"/>
        <w:gridCol w:w="1545"/>
      </w:tblGrid>
      <w:tr w:rsidR="002B7D9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080" w:type="dxa"/>
            <w:vAlign w:val="center"/>
          </w:tcPr>
          <w:p w:rsidR="002B7D9F" w:rsidRDefault="002B7D9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船舶名</w:t>
            </w:r>
          </w:p>
        </w:tc>
        <w:tc>
          <w:tcPr>
            <w:tcW w:w="1080" w:type="dxa"/>
            <w:vAlign w:val="center"/>
          </w:tcPr>
          <w:p w:rsidR="002B7D9F" w:rsidRDefault="002B7D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2B7D9F" w:rsidRDefault="002B7D9F">
            <w:pPr>
              <w:rPr>
                <w:rFonts w:hint="eastAsia"/>
              </w:rPr>
            </w:pPr>
            <w:r>
              <w:rPr>
                <w:rFonts w:hint="eastAsia"/>
              </w:rPr>
              <w:t>船舶の種類</w:t>
            </w:r>
          </w:p>
        </w:tc>
        <w:tc>
          <w:tcPr>
            <w:tcW w:w="1680" w:type="dxa"/>
            <w:vAlign w:val="center"/>
          </w:tcPr>
          <w:p w:rsidR="002B7D9F" w:rsidRDefault="002B7D9F">
            <w:pPr>
              <w:rPr>
                <w:rFonts w:hint="eastAsia"/>
              </w:rPr>
            </w:pPr>
            <w:r>
              <w:rPr>
                <w:rFonts w:hint="eastAsia"/>
              </w:rPr>
              <w:t>漁船・貨物船・客船・その他</w:t>
            </w:r>
          </w:p>
        </w:tc>
        <w:tc>
          <w:tcPr>
            <w:tcW w:w="2040" w:type="dxa"/>
            <w:gridSpan w:val="3"/>
            <w:vAlign w:val="center"/>
          </w:tcPr>
          <w:p w:rsidR="002B7D9F" w:rsidRDefault="002B7D9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動力・無動力の別</w:t>
            </w:r>
          </w:p>
        </w:tc>
        <w:tc>
          <w:tcPr>
            <w:tcW w:w="1545" w:type="dxa"/>
            <w:vAlign w:val="center"/>
          </w:tcPr>
          <w:p w:rsidR="002B7D9F" w:rsidRDefault="002B7D9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動力・無動力</w:t>
            </w:r>
          </w:p>
        </w:tc>
      </w:tr>
      <w:tr w:rsidR="002B7D9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080" w:type="dxa"/>
            <w:vAlign w:val="center"/>
          </w:tcPr>
          <w:p w:rsidR="002B7D9F" w:rsidRDefault="002B7D9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総トン数</w:t>
            </w:r>
          </w:p>
        </w:tc>
        <w:tc>
          <w:tcPr>
            <w:tcW w:w="1080" w:type="dxa"/>
            <w:vAlign w:val="center"/>
          </w:tcPr>
          <w:p w:rsidR="002B7D9F" w:rsidRDefault="002B7D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トン</w:t>
            </w:r>
          </w:p>
        </w:tc>
        <w:tc>
          <w:tcPr>
            <w:tcW w:w="1080" w:type="dxa"/>
            <w:vAlign w:val="center"/>
          </w:tcPr>
          <w:p w:rsidR="002B7D9F" w:rsidRDefault="002B7D9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船籍港</w:t>
            </w:r>
          </w:p>
        </w:tc>
        <w:tc>
          <w:tcPr>
            <w:tcW w:w="2100" w:type="dxa"/>
            <w:gridSpan w:val="2"/>
            <w:vAlign w:val="center"/>
          </w:tcPr>
          <w:p w:rsidR="002B7D9F" w:rsidRDefault="002B7D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2B7D9F" w:rsidRDefault="002B7D9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085" w:type="dxa"/>
            <w:gridSpan w:val="2"/>
            <w:vAlign w:val="center"/>
          </w:tcPr>
          <w:p w:rsidR="002B7D9F" w:rsidRDefault="002B7D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7D9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60" w:type="dxa"/>
            <w:gridSpan w:val="2"/>
            <w:vAlign w:val="center"/>
          </w:tcPr>
          <w:p w:rsidR="002B7D9F" w:rsidRDefault="002B7D9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船主の住所及び氏名</w:t>
            </w:r>
          </w:p>
        </w:tc>
        <w:tc>
          <w:tcPr>
            <w:tcW w:w="1080" w:type="dxa"/>
            <w:vAlign w:val="center"/>
          </w:tcPr>
          <w:p w:rsidR="002B7D9F" w:rsidRDefault="002B7D9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100" w:type="dxa"/>
            <w:gridSpan w:val="2"/>
            <w:vAlign w:val="center"/>
          </w:tcPr>
          <w:p w:rsidR="002B7D9F" w:rsidRDefault="002B7D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2B7D9F" w:rsidRDefault="002B7D9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085" w:type="dxa"/>
            <w:gridSpan w:val="2"/>
            <w:vAlign w:val="center"/>
          </w:tcPr>
          <w:p w:rsidR="002B7D9F" w:rsidRDefault="002B7D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7D9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60" w:type="dxa"/>
            <w:gridSpan w:val="2"/>
            <w:vAlign w:val="center"/>
          </w:tcPr>
          <w:p w:rsidR="002B7D9F" w:rsidRDefault="002B7D9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利用場所</w:t>
            </w:r>
          </w:p>
        </w:tc>
        <w:tc>
          <w:tcPr>
            <w:tcW w:w="6345" w:type="dxa"/>
            <w:gridSpan w:val="6"/>
            <w:vAlign w:val="center"/>
          </w:tcPr>
          <w:p w:rsidR="002B7D9F" w:rsidRDefault="002B7D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7D9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60" w:type="dxa"/>
            <w:gridSpan w:val="2"/>
            <w:vAlign w:val="center"/>
          </w:tcPr>
          <w:p w:rsidR="002B7D9F" w:rsidRDefault="002B7D9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345" w:type="dxa"/>
            <w:gridSpan w:val="6"/>
            <w:vAlign w:val="center"/>
          </w:tcPr>
          <w:p w:rsidR="002B7D9F" w:rsidRDefault="002B7D9F">
            <w:pPr>
              <w:rPr>
                <w:rFonts w:hint="eastAsia"/>
              </w:rPr>
            </w:pPr>
            <w:r>
              <w:rPr>
                <w:rFonts w:hint="eastAsia"/>
              </w:rPr>
              <w:t>漁獲物の荷揚・一般貨物の荷役・停泊・給水・給油・その他</w:t>
            </w:r>
          </w:p>
        </w:tc>
      </w:tr>
      <w:tr w:rsidR="002B7D9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60" w:type="dxa"/>
            <w:gridSpan w:val="2"/>
            <w:vAlign w:val="center"/>
          </w:tcPr>
          <w:p w:rsidR="002B7D9F" w:rsidRDefault="002B7D9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345" w:type="dxa"/>
            <w:gridSpan w:val="6"/>
            <w:vAlign w:val="center"/>
          </w:tcPr>
          <w:p w:rsidR="002B7D9F" w:rsidRDefault="002B7D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　　年　　月　　日まで　　日間</w:t>
            </w:r>
          </w:p>
        </w:tc>
      </w:tr>
    </w:tbl>
    <w:p w:rsidR="002B7D9F" w:rsidRDefault="002B7D9F"/>
    <w:sectPr w:rsidR="002B7D9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0C6B" w:rsidRDefault="00500C6B">
      <w:r>
        <w:separator/>
      </w:r>
    </w:p>
  </w:endnote>
  <w:endnote w:type="continuationSeparator" w:id="0">
    <w:p w:rsidR="00500C6B" w:rsidRDefault="0050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0C6B" w:rsidRDefault="00500C6B">
      <w:r>
        <w:separator/>
      </w:r>
    </w:p>
  </w:footnote>
  <w:footnote w:type="continuationSeparator" w:id="0">
    <w:p w:rsidR="00500C6B" w:rsidRDefault="00500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54C7"/>
    <w:rsid w:val="002B7D9F"/>
    <w:rsid w:val="003502CB"/>
    <w:rsid w:val="00500C6B"/>
    <w:rsid w:val="0063567D"/>
    <w:rsid w:val="009D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E5D84F4-D05C-4A91-91EC-DEB40502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2025-09-13T10:12:00Z</dcterms:created>
  <dcterms:modified xsi:type="dcterms:W3CDTF">2025-09-13T10:12:00Z</dcterms:modified>
</cp:coreProperties>
</file>