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7DE" w:rsidRDefault="008A77D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別記様式第1号(第6条関係)</w:t>
      </w:r>
    </w:p>
    <w:p w:rsidR="008A77DE" w:rsidRDefault="008A77DE">
      <w:pPr>
        <w:jc w:val="center"/>
        <w:rPr>
          <w:rFonts w:hint="eastAsia"/>
          <w:lang w:eastAsia="zh-TW"/>
        </w:rPr>
      </w:pPr>
      <w:r>
        <w:rPr>
          <w:rFonts w:hint="eastAsia"/>
          <w:spacing w:val="40"/>
          <w:lang w:eastAsia="zh-TW"/>
        </w:rPr>
        <w:t>漁業近代化資金利子補給申請</w:t>
      </w:r>
      <w:r>
        <w:rPr>
          <w:rFonts w:hint="eastAsia"/>
          <w:lang w:eastAsia="zh-TW"/>
        </w:rPr>
        <w:t>書</w:t>
      </w:r>
    </w:p>
    <w:p w:rsidR="008A77DE" w:rsidRDefault="008A77D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8A77DE" w:rsidRDefault="008A77D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8A77DE" w:rsidRDefault="008A77DE">
      <w:pPr>
        <w:spacing w:after="6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</w:t>
      </w:r>
    </w:p>
    <w:p w:rsidR="008A77DE" w:rsidRDefault="008A77DE">
      <w:pPr>
        <w:spacing w:after="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融資機関名　　　　　　　　　　　　　</w:t>
      </w:r>
    </w:p>
    <w:p w:rsidR="008A77DE" w:rsidRDefault="008A77DE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</w:t>
      </w:r>
      <w:r w:rsidR="00EF289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8A77DE" w:rsidRDefault="008A77DE">
      <w:pPr>
        <w:rPr>
          <w:rFonts w:hint="eastAsia"/>
        </w:rPr>
      </w:pPr>
    </w:p>
    <w:p w:rsidR="008A77DE" w:rsidRDefault="008A77DE">
      <w:pPr>
        <w:rPr>
          <w:rFonts w:hint="eastAsia"/>
        </w:rPr>
      </w:pPr>
      <w:r>
        <w:rPr>
          <w:rFonts w:hint="eastAsia"/>
        </w:rPr>
        <w:t xml:space="preserve">　下記のとおり資金の融通の申込みがあり、長門市漁業近代化資金助成条例施行規則第6条の規定により、利子補給を受けたいので借入申込書の写しを添えて申請します。</w:t>
      </w:r>
    </w:p>
    <w:p w:rsidR="008A77DE" w:rsidRDefault="008A77D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920"/>
        <w:gridCol w:w="1680"/>
        <w:gridCol w:w="840"/>
        <w:gridCol w:w="840"/>
        <w:gridCol w:w="720"/>
        <w:gridCol w:w="720"/>
        <w:gridCol w:w="1320"/>
        <w:gridCol w:w="1200"/>
        <w:gridCol w:w="720"/>
        <w:gridCol w:w="720"/>
        <w:gridCol w:w="2040"/>
      </w:tblGrid>
      <w:tr w:rsidR="008A77D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Merge w:val="restart"/>
            <w:vAlign w:val="center"/>
          </w:tcPr>
          <w:p w:rsidR="008A77DE" w:rsidRDefault="008A77DE">
            <w:pPr>
              <w:spacing w:before="80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920" w:type="dxa"/>
            <w:vMerge w:val="restart"/>
            <w:vAlign w:val="center"/>
          </w:tcPr>
          <w:p w:rsidR="008A77DE" w:rsidRDefault="008A7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貸付の相手方</w:t>
            </w:r>
          </w:p>
        </w:tc>
        <w:tc>
          <w:tcPr>
            <w:tcW w:w="1680" w:type="dxa"/>
            <w:vMerge w:val="restart"/>
            <w:vAlign w:val="center"/>
          </w:tcPr>
          <w:p w:rsidR="008A77DE" w:rsidRDefault="008A7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貸付申請額</w:t>
            </w:r>
          </w:p>
        </w:tc>
        <w:tc>
          <w:tcPr>
            <w:tcW w:w="840" w:type="dxa"/>
            <w:vMerge w:val="restart"/>
            <w:vAlign w:val="center"/>
          </w:tcPr>
          <w:p w:rsidR="008A77DE" w:rsidRDefault="008A77DE">
            <w:pPr>
              <w:spacing w:before="80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資金の種類</w:t>
            </w:r>
          </w:p>
        </w:tc>
        <w:tc>
          <w:tcPr>
            <w:tcW w:w="840" w:type="dxa"/>
            <w:vMerge w:val="restart"/>
            <w:vAlign w:val="center"/>
          </w:tcPr>
          <w:p w:rsidR="008A77DE" w:rsidRDefault="008A77DE">
            <w:pPr>
              <w:spacing w:before="80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付利率</w:t>
            </w:r>
          </w:p>
        </w:tc>
        <w:tc>
          <w:tcPr>
            <w:tcW w:w="1440" w:type="dxa"/>
            <w:gridSpan w:val="2"/>
            <w:vAlign w:val="center"/>
          </w:tcPr>
          <w:p w:rsidR="008A77DE" w:rsidRDefault="008A7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利子補給率</w:t>
            </w:r>
          </w:p>
        </w:tc>
        <w:tc>
          <w:tcPr>
            <w:tcW w:w="1320" w:type="dxa"/>
            <w:vMerge w:val="restart"/>
            <w:vAlign w:val="center"/>
          </w:tcPr>
          <w:p w:rsidR="008A77DE" w:rsidRDefault="008A77DE">
            <w:pPr>
              <w:spacing w:before="80"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第1回元金償還年月日</w:t>
            </w:r>
          </w:p>
        </w:tc>
        <w:tc>
          <w:tcPr>
            <w:tcW w:w="1200" w:type="dxa"/>
            <w:vMerge w:val="restart"/>
            <w:vAlign w:val="center"/>
          </w:tcPr>
          <w:p w:rsidR="008A77DE" w:rsidRDefault="008A77DE">
            <w:pPr>
              <w:spacing w:before="80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最終償還年月日</w:t>
            </w:r>
          </w:p>
        </w:tc>
        <w:tc>
          <w:tcPr>
            <w:tcW w:w="720" w:type="dxa"/>
            <w:vMerge w:val="restart"/>
            <w:vAlign w:val="center"/>
          </w:tcPr>
          <w:p w:rsidR="008A77DE" w:rsidRDefault="008A7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転貸</w:t>
            </w:r>
          </w:p>
        </w:tc>
        <w:tc>
          <w:tcPr>
            <w:tcW w:w="720" w:type="dxa"/>
            <w:vMerge w:val="restart"/>
            <w:vAlign w:val="center"/>
          </w:tcPr>
          <w:p w:rsidR="008A77DE" w:rsidRDefault="008A77DE">
            <w:pPr>
              <w:spacing w:before="80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債務保証</w:t>
            </w:r>
          </w:p>
        </w:tc>
        <w:tc>
          <w:tcPr>
            <w:tcW w:w="2040" w:type="dxa"/>
            <w:vMerge w:val="restart"/>
            <w:vAlign w:val="center"/>
          </w:tcPr>
          <w:p w:rsidR="008A77DE" w:rsidRDefault="008A77D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A77D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Merge/>
            <w:vAlign w:val="center"/>
          </w:tcPr>
          <w:p w:rsidR="008A77DE" w:rsidRDefault="008A77DE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vAlign w:val="center"/>
          </w:tcPr>
          <w:p w:rsidR="008A77DE" w:rsidRDefault="008A77DE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8A77DE" w:rsidRDefault="008A77DE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8A77DE" w:rsidRDefault="008A77DE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8A77DE" w:rsidRDefault="008A77DE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8A77DE" w:rsidRDefault="008A7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</w:tc>
        <w:tc>
          <w:tcPr>
            <w:tcW w:w="1320" w:type="dxa"/>
            <w:vMerge/>
            <w:vAlign w:val="center"/>
          </w:tcPr>
          <w:p w:rsidR="008A77DE" w:rsidRDefault="008A77DE"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vMerge/>
            <w:vAlign w:val="center"/>
          </w:tcPr>
          <w:p w:rsidR="008A77DE" w:rsidRDefault="008A77DE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8A77DE" w:rsidRDefault="008A77DE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8A77DE" w:rsidRDefault="008A77DE">
            <w:pPr>
              <w:rPr>
                <w:rFonts w:hint="eastAsia"/>
              </w:rPr>
            </w:pPr>
          </w:p>
        </w:tc>
        <w:tc>
          <w:tcPr>
            <w:tcW w:w="2040" w:type="dxa"/>
            <w:vMerge/>
            <w:vAlign w:val="center"/>
          </w:tcPr>
          <w:p w:rsidR="008A77DE" w:rsidRDefault="008A77DE">
            <w:pPr>
              <w:rPr>
                <w:rFonts w:hint="eastAsia"/>
              </w:rPr>
            </w:pPr>
          </w:p>
        </w:tc>
      </w:tr>
      <w:tr w:rsidR="008A77D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8A77DE" w:rsidRDefault="008A77DE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8A77DE" w:rsidRDefault="008A77DE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720" w:type="dxa"/>
          </w:tcPr>
          <w:p w:rsidR="008A77DE" w:rsidRDefault="008A77DE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720" w:type="dxa"/>
          </w:tcPr>
          <w:p w:rsidR="008A77DE" w:rsidRDefault="008A77DE">
            <w:pPr>
              <w:spacing w:before="6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3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77D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77D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77D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77D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77D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8A77DE" w:rsidRDefault="008A77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77DE" w:rsidRDefault="008A77DE"/>
    <w:sectPr w:rsidR="008A77DE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0B7" w:rsidRDefault="001910B7">
      <w:r>
        <w:separator/>
      </w:r>
    </w:p>
  </w:endnote>
  <w:endnote w:type="continuationSeparator" w:id="0">
    <w:p w:rsidR="001910B7" w:rsidRDefault="0019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0B7" w:rsidRDefault="001910B7">
      <w:r>
        <w:separator/>
      </w:r>
    </w:p>
  </w:footnote>
  <w:footnote w:type="continuationSeparator" w:id="0">
    <w:p w:rsidR="001910B7" w:rsidRDefault="00191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07C"/>
    <w:rsid w:val="000B03F8"/>
    <w:rsid w:val="001910B7"/>
    <w:rsid w:val="002622D2"/>
    <w:rsid w:val="006A307C"/>
    <w:rsid w:val="007F5472"/>
    <w:rsid w:val="008A77DE"/>
    <w:rsid w:val="00E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8845838-2D88-4D85-BCA1-2A981A5E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2025-09-13T10:11:00Z</dcterms:created>
  <dcterms:modified xsi:type="dcterms:W3CDTF">2025-09-13T10:11:00Z</dcterms:modified>
</cp:coreProperties>
</file>