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B8F" w:rsidRDefault="00707B8F">
      <w:pPr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別記様式第2号</w:t>
      </w:r>
      <w:r>
        <w:rPr>
          <w:sz w:val="18"/>
          <w:lang w:eastAsia="zh-TW"/>
        </w:rPr>
        <w:t>(</w:t>
      </w:r>
      <w:r>
        <w:rPr>
          <w:rFonts w:hint="eastAsia"/>
          <w:sz w:val="18"/>
          <w:lang w:eastAsia="zh-TW"/>
        </w:rPr>
        <w:t>第</w:t>
      </w:r>
      <w:r>
        <w:rPr>
          <w:sz w:val="18"/>
          <w:lang w:eastAsia="zh-TW"/>
        </w:rPr>
        <w:t>2</w:t>
      </w:r>
      <w:r>
        <w:rPr>
          <w:rFonts w:hint="eastAsia"/>
          <w:sz w:val="18"/>
          <w:lang w:eastAsia="zh-TW"/>
        </w:rPr>
        <w:t>条関係</w:t>
      </w:r>
      <w:r>
        <w:rPr>
          <w:sz w:val="18"/>
          <w:lang w:eastAsia="zh-TW"/>
        </w:rPr>
        <w:t>)</w:t>
      </w:r>
    </w:p>
    <w:p w:rsidR="00707B8F" w:rsidRDefault="00707B8F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伊上海浜公園オートキャンプ場使用許可書</w:t>
      </w:r>
    </w:p>
    <w:p w:rsidR="00707B8F" w:rsidRDefault="00707B8F">
      <w:pPr>
        <w:spacing w:after="60"/>
        <w:jc w:val="lef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受付番号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248"/>
        <w:gridCol w:w="3612"/>
        <w:gridCol w:w="972"/>
        <w:gridCol w:w="2160"/>
      </w:tblGrid>
      <w:tr w:rsidR="00707B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 w:val="restart"/>
            <w:textDirection w:val="tbRlV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使用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248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6744" w:type="dxa"/>
            <w:gridSpan w:val="3"/>
          </w:tcPr>
          <w:p w:rsidR="00707B8F" w:rsidRDefault="00707B8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/>
          </w:tcPr>
          <w:p w:rsidR="00707B8F" w:rsidRDefault="00707B8F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744" w:type="dxa"/>
            <w:gridSpan w:val="3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/>
          </w:tcPr>
          <w:p w:rsidR="00707B8F" w:rsidRDefault="00707B8F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612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(　　　　)</w:t>
            </w:r>
          </w:p>
        </w:tc>
        <w:tc>
          <w:tcPr>
            <w:tcW w:w="972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E―mail</w:t>
            </w:r>
          </w:p>
        </w:tc>
        <w:tc>
          <w:tcPr>
            <w:tcW w:w="216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707B8F" w:rsidRDefault="00707B8F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 xml:space="preserve">※　</w:t>
      </w:r>
      <w:r>
        <w:rPr>
          <w:rFonts w:hint="eastAsia"/>
          <w:spacing w:val="360"/>
          <w:sz w:val="18"/>
        </w:rPr>
        <w:t>施</w:t>
      </w:r>
      <w:r>
        <w:rPr>
          <w:rFonts w:hint="eastAsia"/>
          <w:sz w:val="18"/>
        </w:rPr>
        <w:t>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560"/>
        <w:gridCol w:w="360"/>
        <w:gridCol w:w="600"/>
        <w:gridCol w:w="360"/>
        <w:gridCol w:w="420"/>
        <w:gridCol w:w="660"/>
        <w:gridCol w:w="600"/>
        <w:gridCol w:w="300"/>
        <w:gridCol w:w="72"/>
        <w:gridCol w:w="648"/>
        <w:gridCol w:w="420"/>
        <w:gridCol w:w="600"/>
      </w:tblGrid>
      <w:tr w:rsidR="00707B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使用区分</w:t>
            </w:r>
          </w:p>
        </w:tc>
        <w:tc>
          <w:tcPr>
            <w:tcW w:w="156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オートサイト</w:t>
            </w:r>
          </w:p>
        </w:tc>
        <w:tc>
          <w:tcPr>
            <w:tcW w:w="1740" w:type="dxa"/>
            <w:gridSpan w:val="4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宿</w:t>
            </w:r>
            <w:r>
              <w:rPr>
                <w:rFonts w:hint="eastAsia"/>
                <w:sz w:val="18"/>
              </w:rPr>
              <w:t>泊・日帰り</w:t>
            </w:r>
          </w:p>
        </w:tc>
        <w:tc>
          <w:tcPr>
            <w:tcW w:w="1560" w:type="dxa"/>
            <w:gridSpan w:val="3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テントサイト</w:t>
            </w:r>
          </w:p>
        </w:tc>
        <w:tc>
          <w:tcPr>
            <w:tcW w:w="1740" w:type="dxa"/>
            <w:gridSpan w:val="4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宿</w:t>
            </w:r>
            <w:r>
              <w:rPr>
                <w:rFonts w:hint="eastAsia"/>
                <w:sz w:val="18"/>
              </w:rPr>
              <w:t>泊・日帰り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使用期間</w:t>
            </w:r>
          </w:p>
        </w:tc>
        <w:tc>
          <w:tcPr>
            <w:tcW w:w="4932" w:type="dxa"/>
            <w:gridSpan w:val="9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　日　　時から　　年　月　日　　時まで</w:t>
            </w:r>
          </w:p>
        </w:tc>
        <w:tc>
          <w:tcPr>
            <w:tcW w:w="648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20" w:type="dxa"/>
            <w:gridSpan w:val="2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使用人数</w:t>
            </w:r>
          </w:p>
        </w:tc>
        <w:tc>
          <w:tcPr>
            <w:tcW w:w="6600" w:type="dxa"/>
            <w:gridSpan w:val="12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大人　　　　人　　小学生・幼児　　　　人　　合計　　　　人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使用サイト</w:t>
            </w:r>
          </w:p>
        </w:tc>
        <w:tc>
          <w:tcPr>
            <w:tcW w:w="2880" w:type="dxa"/>
            <w:gridSpan w:val="4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3720" w:type="dxa"/>
            <w:gridSpan w:val="8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シーカヤック</w:t>
            </w:r>
          </w:p>
        </w:tc>
        <w:tc>
          <w:tcPr>
            <w:tcW w:w="1920" w:type="dxa"/>
            <w:gridSpan w:val="2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半日体験ツーリング</w:t>
            </w:r>
          </w:p>
        </w:tc>
        <w:tc>
          <w:tcPr>
            <w:tcW w:w="600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40" w:type="dxa"/>
            <w:gridSpan w:val="3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1日ツーリング</w:t>
            </w:r>
          </w:p>
        </w:tc>
        <w:tc>
          <w:tcPr>
            <w:tcW w:w="600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40" w:type="dxa"/>
            <w:gridSpan w:val="4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備</w:t>
            </w:r>
            <w:r>
              <w:rPr>
                <w:rFonts w:hint="eastAsia"/>
                <w:sz w:val="18"/>
              </w:rPr>
              <w:t>考(延長時間等)</w:t>
            </w:r>
          </w:p>
        </w:tc>
        <w:tc>
          <w:tcPr>
            <w:tcW w:w="6600" w:type="dxa"/>
            <w:gridSpan w:val="12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707B8F" w:rsidRDefault="00707B8F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>※　レンタル用品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744"/>
        <w:gridCol w:w="900"/>
        <w:gridCol w:w="2616"/>
        <w:gridCol w:w="744"/>
        <w:gridCol w:w="900"/>
      </w:tblGrid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レンタル用品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44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数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900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レンタル用品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44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数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900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テント(ドーム型　5、6人用)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ウォータータンク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シュラフ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バーベキューコンロ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タープセット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万能トング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テーブル・チェアセット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調理セット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ツーバーナーガスコンロ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まな板・包丁セット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クッキングセット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イス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蛍光灯ランタン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キャリー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744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707B8F" w:rsidRDefault="00707B8F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 xml:space="preserve">※　</w:t>
      </w:r>
      <w:r>
        <w:rPr>
          <w:rFonts w:hint="eastAsia"/>
          <w:spacing w:val="360"/>
          <w:sz w:val="18"/>
        </w:rPr>
        <w:t>料</w:t>
      </w:r>
      <w:r>
        <w:rPr>
          <w:rFonts w:hint="eastAsia"/>
          <w:sz w:val="18"/>
        </w:rPr>
        <w:t>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3288"/>
      </w:tblGrid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3288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入場料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シーカヤック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レンタル用品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時間延長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  <w:vAlign w:val="center"/>
          </w:tcPr>
          <w:p w:rsidR="00707B8F" w:rsidRDefault="00707B8F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延長時間　　　　　時間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駐車場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07B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707B8F" w:rsidRDefault="00707B8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2616" w:type="dxa"/>
            <w:vAlign w:val="center"/>
          </w:tcPr>
          <w:p w:rsidR="00707B8F" w:rsidRDefault="00707B8F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707B8F" w:rsidRDefault="00707B8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707B8F" w:rsidRDefault="00707B8F">
      <w:pPr>
        <w:spacing w:before="120"/>
        <w:rPr>
          <w:rFonts w:hint="eastAsia"/>
          <w:sz w:val="18"/>
        </w:rPr>
      </w:pPr>
      <w:r>
        <w:rPr>
          <w:rFonts w:hint="eastAsia"/>
          <w:sz w:val="18"/>
        </w:rPr>
        <w:t xml:space="preserve">　上記のとおり許可します。</w:t>
      </w:r>
    </w:p>
    <w:p w:rsidR="00707B8F" w:rsidRDefault="00707B8F">
      <w:pPr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lang w:eastAsia="zh-TW"/>
        </w:rPr>
        <w:t>年　　月　　日</w:t>
      </w:r>
    </w:p>
    <w:p w:rsidR="00707B8F" w:rsidRDefault="00707B8F">
      <w:pPr>
        <w:jc w:val="right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長門市長　　　　　　　　　　</w:t>
      </w:r>
      <w:r w:rsidR="003C303F">
        <w:rPr>
          <w:sz w:val="18"/>
          <w:lang w:eastAsia="zh-TW"/>
        </w:rPr>
        <w:fldChar w:fldCharType="begin"/>
      </w:r>
      <w:r w:rsidR="003C303F">
        <w:rPr>
          <w:rFonts w:eastAsia="PMingLiU"/>
          <w:sz w:val="18"/>
          <w:lang w:eastAsia="zh-TW"/>
        </w:rPr>
        <w:instrText xml:space="preserve"> </w:instrText>
      </w:r>
      <w:r w:rsidR="003C303F">
        <w:rPr>
          <w:rFonts w:eastAsia="PMingLiU" w:hint="eastAsia"/>
          <w:sz w:val="18"/>
          <w:lang w:eastAsia="zh-TW"/>
        </w:rPr>
        <w:instrText>eq \o\ac(</w:instrText>
      </w:r>
      <w:r w:rsidR="003C303F">
        <w:rPr>
          <w:rFonts w:eastAsia="PMingLiU" w:hint="eastAsia"/>
          <w:sz w:val="18"/>
          <w:lang w:eastAsia="zh-TW"/>
        </w:rPr>
        <w:instrText>□</w:instrText>
      </w:r>
      <w:r w:rsidR="003C303F">
        <w:rPr>
          <w:rFonts w:eastAsia="PMingLiU" w:hint="eastAsia"/>
          <w:sz w:val="18"/>
          <w:lang w:eastAsia="zh-TW"/>
        </w:rPr>
        <w:instrText>,</w:instrText>
      </w:r>
      <w:r w:rsidR="003C303F" w:rsidRPr="003C303F">
        <w:rPr>
          <w:rFonts w:eastAsia="PMingLiU" w:hint="eastAsia"/>
          <w:position w:val="2"/>
          <w:sz w:val="12"/>
          <w:lang w:eastAsia="zh-TW"/>
        </w:rPr>
        <w:instrText>印</w:instrText>
      </w:r>
      <w:r w:rsidR="003C303F">
        <w:rPr>
          <w:rFonts w:eastAsia="PMingLiU" w:hint="eastAsia"/>
          <w:sz w:val="18"/>
          <w:lang w:eastAsia="zh-TW"/>
        </w:rPr>
        <w:instrText>)</w:instrText>
      </w:r>
      <w:r w:rsidR="003C303F">
        <w:rPr>
          <w:sz w:val="18"/>
          <w:lang w:eastAsia="zh-TW"/>
        </w:rPr>
        <w:fldChar w:fldCharType="end"/>
      </w:r>
      <w:r>
        <w:rPr>
          <w:rFonts w:hint="eastAsia"/>
          <w:sz w:val="18"/>
          <w:lang w:eastAsia="zh-TW"/>
        </w:rPr>
        <w:t xml:space="preserve">　　</w:t>
      </w:r>
    </w:p>
    <w:p w:rsidR="00707B8F" w:rsidRDefault="00707B8F">
      <w:pPr>
        <w:rPr>
          <w:sz w:val="18"/>
        </w:rPr>
      </w:pPr>
      <w:r>
        <w:rPr>
          <w:rFonts w:hint="eastAsia"/>
          <w:sz w:val="18"/>
          <w:lang w:eastAsia="zh-TW"/>
        </w:rPr>
        <w:t xml:space="preserve">　　　　　　　　　　</w:t>
      </w:r>
      <w:r>
        <w:rPr>
          <w:rFonts w:hint="eastAsia"/>
          <w:sz w:val="18"/>
        </w:rPr>
        <w:t>様</w:t>
      </w:r>
    </w:p>
    <w:sectPr w:rsidR="00707B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C88" w:rsidRDefault="002A4C88">
      <w:r>
        <w:separator/>
      </w:r>
    </w:p>
  </w:endnote>
  <w:endnote w:type="continuationSeparator" w:id="0">
    <w:p w:rsidR="002A4C88" w:rsidRDefault="002A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C88" w:rsidRDefault="002A4C88">
      <w:r>
        <w:separator/>
      </w:r>
    </w:p>
  </w:footnote>
  <w:footnote w:type="continuationSeparator" w:id="0">
    <w:p w:rsidR="002A4C88" w:rsidRDefault="002A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03F"/>
    <w:rsid w:val="002A4C88"/>
    <w:rsid w:val="003C303F"/>
    <w:rsid w:val="0070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BEC608D-BB7D-4F5C-B791-94D26BF0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2005-08-03T07:13:00Z</cp:lastPrinted>
  <dcterms:created xsi:type="dcterms:W3CDTF">2025-09-13T10:06:00Z</dcterms:created>
  <dcterms:modified xsi:type="dcterms:W3CDTF">2025-09-13T10:06:00Z</dcterms:modified>
</cp:coreProperties>
</file>