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A70" w:rsidRDefault="00A15A7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別記様式第2号(第6条関係)</w:t>
      </w:r>
    </w:p>
    <w:p w:rsidR="00A15A70" w:rsidRDefault="00A15A70">
      <w:pPr>
        <w:rPr>
          <w:rFonts w:hint="eastAsia"/>
          <w:lang w:eastAsia="zh-TW"/>
        </w:rPr>
      </w:pPr>
    </w:p>
    <w:p w:rsidR="00A15A70" w:rsidRDefault="00A15A70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斎場使用許可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51"/>
        <w:gridCol w:w="2981"/>
        <w:gridCol w:w="224"/>
        <w:gridCol w:w="714"/>
        <w:gridCol w:w="1325"/>
      </w:tblGrid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3276" w:type="dxa"/>
            <w:gridSpan w:val="2"/>
            <w:vAlign w:val="center"/>
          </w:tcPr>
          <w:p w:rsidR="00A15A70" w:rsidRDefault="00A15A7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使用施</w:t>
            </w:r>
            <w:r>
              <w:rPr>
                <w:rFonts w:hint="eastAsia"/>
              </w:rPr>
              <w:t>設</w:t>
            </w:r>
          </w:p>
        </w:tc>
        <w:tc>
          <w:tcPr>
            <w:tcW w:w="3205" w:type="dxa"/>
            <w:gridSpan w:val="2"/>
            <w:vAlign w:val="center"/>
          </w:tcPr>
          <w:p w:rsidR="00A15A70" w:rsidRDefault="00A15A70">
            <w:pPr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>□火葬施設及び待合室</w:t>
            </w:r>
          </w:p>
          <w:p w:rsidR="00A15A70" w:rsidRDefault="00A15A70">
            <w:pPr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(□死体　□手術肢体等)</w:t>
            </w:r>
          </w:p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>□霊安室</w:t>
            </w:r>
          </w:p>
        </w:tc>
        <w:tc>
          <w:tcPr>
            <w:tcW w:w="714" w:type="dxa"/>
            <w:vAlign w:val="center"/>
          </w:tcPr>
          <w:p w:rsidR="00A15A70" w:rsidRDefault="00A15A70">
            <w:pPr>
              <w:spacing w:before="16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325" w:type="dxa"/>
            <w:vAlign w:val="bottom"/>
          </w:tcPr>
          <w:p w:rsidR="00A15A70" w:rsidRDefault="00A15A70">
            <w:pPr>
              <w:spacing w:after="1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276" w:type="dxa"/>
            <w:gridSpan w:val="2"/>
            <w:vAlign w:val="center"/>
          </w:tcPr>
          <w:p w:rsidR="00A15A70" w:rsidRDefault="00A15A7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244" w:type="dxa"/>
            <w:gridSpan w:val="4"/>
            <w:vAlign w:val="center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午前</w:t>
            </w:r>
          </w:p>
          <w:p w:rsidR="00A15A70" w:rsidRDefault="00A15A7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午後　　　時　　　分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 w:val="restart"/>
            <w:textDirection w:val="tbRlV"/>
            <w:vAlign w:val="center"/>
          </w:tcPr>
          <w:p w:rsidR="00A15A70" w:rsidRDefault="00A15A7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死亡</w:t>
            </w:r>
            <w:r>
              <w:rPr>
                <w:rFonts w:hint="eastAsia"/>
                <w:spacing w:val="105"/>
              </w:rPr>
              <w:t>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死</w:t>
            </w:r>
            <w:r>
              <w:rPr>
                <w:rFonts w:hint="eastAsia"/>
              </w:rPr>
              <w:t>胎)</w:t>
            </w:r>
          </w:p>
        </w:tc>
        <w:tc>
          <w:tcPr>
            <w:tcW w:w="2751" w:type="dxa"/>
            <w:vAlign w:val="center"/>
          </w:tcPr>
          <w:p w:rsidR="00A15A70" w:rsidRDefault="00A15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  <w:p w:rsidR="00A15A70" w:rsidRDefault="00A15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(死胎の場合は父母の本籍)</w:t>
            </w:r>
          </w:p>
        </w:tc>
        <w:tc>
          <w:tcPr>
            <w:tcW w:w="5244" w:type="dxa"/>
            <w:gridSpan w:val="4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/>
          </w:tcPr>
          <w:p w:rsidR="00A15A70" w:rsidRDefault="00A15A70">
            <w:pPr>
              <w:rPr>
                <w:rFonts w:hint="eastAsia"/>
              </w:rPr>
            </w:pPr>
          </w:p>
        </w:tc>
        <w:tc>
          <w:tcPr>
            <w:tcW w:w="2751" w:type="dxa"/>
            <w:vAlign w:val="center"/>
          </w:tcPr>
          <w:p w:rsidR="00A15A70" w:rsidRDefault="00A15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15A70" w:rsidRDefault="00A15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(死胎の場合は父母の住所)</w:t>
            </w:r>
          </w:p>
        </w:tc>
        <w:tc>
          <w:tcPr>
            <w:tcW w:w="5244" w:type="dxa"/>
            <w:gridSpan w:val="4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525" w:type="dxa"/>
            <w:vMerge/>
          </w:tcPr>
          <w:p w:rsidR="00A15A70" w:rsidRDefault="00A15A70">
            <w:pPr>
              <w:rPr>
                <w:rFonts w:hint="eastAsia"/>
              </w:rPr>
            </w:pPr>
          </w:p>
        </w:tc>
        <w:tc>
          <w:tcPr>
            <w:tcW w:w="2751" w:type="dxa"/>
            <w:vAlign w:val="center"/>
          </w:tcPr>
          <w:p w:rsidR="00A15A70" w:rsidRDefault="00A15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A15A70" w:rsidRDefault="00A15A70">
            <w:pPr>
              <w:rPr>
                <w:rFonts w:hint="eastAsia"/>
              </w:rPr>
            </w:pPr>
          </w:p>
          <w:p w:rsidR="00A15A70" w:rsidRDefault="00A15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(死胎の場合は父母の氏名)</w:t>
            </w:r>
          </w:p>
        </w:tc>
        <w:tc>
          <w:tcPr>
            <w:tcW w:w="3205" w:type="dxa"/>
            <w:gridSpan w:val="2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A15A70" w:rsidRDefault="00A15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25" w:type="dxa"/>
            <w:vAlign w:val="center"/>
          </w:tcPr>
          <w:p w:rsidR="00A15A70" w:rsidRDefault="00A15A70">
            <w:pPr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>□男</w:t>
            </w:r>
          </w:p>
          <w:p w:rsidR="00A15A70" w:rsidRDefault="00A15A70">
            <w:pPr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>□女</w:t>
            </w:r>
          </w:p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>□不詳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/>
          </w:tcPr>
          <w:p w:rsidR="00A15A70" w:rsidRDefault="00A15A70">
            <w:pPr>
              <w:rPr>
                <w:rFonts w:hint="eastAsia"/>
              </w:rPr>
            </w:pPr>
          </w:p>
        </w:tc>
        <w:tc>
          <w:tcPr>
            <w:tcW w:w="2751" w:type="dxa"/>
            <w:vAlign w:val="center"/>
          </w:tcPr>
          <w:p w:rsidR="00A15A70" w:rsidRDefault="00A15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05" w:type="dxa"/>
            <w:gridSpan w:val="2"/>
            <w:vAlign w:val="center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714" w:type="dxa"/>
            <w:vAlign w:val="center"/>
          </w:tcPr>
          <w:p w:rsidR="00A15A70" w:rsidRDefault="00A15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妊娠週数</w:t>
            </w:r>
          </w:p>
        </w:tc>
        <w:tc>
          <w:tcPr>
            <w:tcW w:w="1325" w:type="dxa"/>
            <w:vAlign w:val="center"/>
          </w:tcPr>
          <w:p w:rsidR="00A15A70" w:rsidRDefault="00A15A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週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A15A70" w:rsidRDefault="00A15A70">
            <w:pPr>
              <w:rPr>
                <w:rFonts w:hint="eastAsia"/>
              </w:rPr>
            </w:pPr>
          </w:p>
        </w:tc>
        <w:tc>
          <w:tcPr>
            <w:tcW w:w="2751" w:type="dxa"/>
            <w:vAlign w:val="center"/>
          </w:tcPr>
          <w:p w:rsidR="00A15A70" w:rsidRDefault="00A15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死因</w:t>
            </w:r>
          </w:p>
        </w:tc>
        <w:tc>
          <w:tcPr>
            <w:tcW w:w="5244" w:type="dxa"/>
            <w:gridSpan w:val="4"/>
            <w:vAlign w:val="center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>□一類感染症等　　　　□その他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/>
          </w:tcPr>
          <w:p w:rsidR="00A15A70" w:rsidRDefault="00A15A70">
            <w:pPr>
              <w:rPr>
                <w:rFonts w:hint="eastAsia"/>
              </w:rPr>
            </w:pPr>
          </w:p>
        </w:tc>
        <w:tc>
          <w:tcPr>
            <w:tcW w:w="2751" w:type="dxa"/>
            <w:vAlign w:val="center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  <w:spacing w:val="65"/>
              </w:rPr>
              <w:t>死</w:t>
            </w:r>
            <w:r>
              <w:rPr>
                <w:rFonts w:hint="eastAsia"/>
              </w:rPr>
              <w:t>亡(</w:t>
            </w:r>
            <w:r>
              <w:rPr>
                <w:rFonts w:hint="eastAsia"/>
                <w:spacing w:val="65"/>
              </w:rPr>
              <w:t>分べ</w:t>
            </w:r>
            <w:r>
              <w:rPr>
                <w:rFonts w:hint="eastAsia"/>
              </w:rPr>
              <w:t>ん)</w:t>
            </w:r>
            <w:r>
              <w:rPr>
                <w:rFonts w:hint="eastAsia"/>
                <w:spacing w:val="6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244" w:type="dxa"/>
            <w:gridSpan w:val="4"/>
            <w:vAlign w:val="center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午前</w:t>
            </w:r>
          </w:p>
          <w:p w:rsidR="00A15A70" w:rsidRDefault="00A15A7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午後　　　時　　　分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A15A70" w:rsidRDefault="00A15A70">
            <w:pPr>
              <w:rPr>
                <w:rFonts w:hint="eastAsia"/>
                <w:lang w:eastAsia="zh-TW"/>
              </w:rPr>
            </w:pPr>
          </w:p>
        </w:tc>
        <w:tc>
          <w:tcPr>
            <w:tcW w:w="2751" w:type="dxa"/>
            <w:vAlign w:val="center"/>
          </w:tcPr>
          <w:p w:rsidR="00A15A70" w:rsidRDefault="00A15A7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</w:rPr>
              <w:t>死</w:t>
            </w:r>
            <w:r>
              <w:rPr>
                <w:rFonts w:hint="eastAsia"/>
              </w:rPr>
              <w:t>亡(</w:t>
            </w:r>
            <w:r>
              <w:rPr>
                <w:rFonts w:hint="eastAsia"/>
                <w:spacing w:val="65"/>
              </w:rPr>
              <w:t>分べ</w:t>
            </w:r>
            <w:r>
              <w:rPr>
                <w:rFonts w:hint="eastAsia"/>
              </w:rPr>
              <w:t>ん)</w:t>
            </w:r>
            <w:r>
              <w:rPr>
                <w:rFonts w:hint="eastAsia"/>
                <w:spacing w:val="65"/>
              </w:rPr>
              <w:t>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244" w:type="dxa"/>
            <w:gridSpan w:val="4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276" w:type="dxa"/>
            <w:gridSpan w:val="2"/>
            <w:vAlign w:val="center"/>
          </w:tcPr>
          <w:p w:rsidR="00A15A70" w:rsidRDefault="00A15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手術肢体等の種類</w:t>
            </w:r>
          </w:p>
        </w:tc>
        <w:tc>
          <w:tcPr>
            <w:tcW w:w="5244" w:type="dxa"/>
            <w:gridSpan w:val="4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276" w:type="dxa"/>
            <w:gridSpan w:val="2"/>
            <w:vAlign w:val="center"/>
          </w:tcPr>
          <w:p w:rsidR="00A15A70" w:rsidRDefault="00A15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火葬、改葬許可証等の発行者</w:t>
            </w:r>
          </w:p>
        </w:tc>
        <w:tc>
          <w:tcPr>
            <w:tcW w:w="2981" w:type="dxa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2"/>
            <w:vAlign w:val="center"/>
          </w:tcPr>
          <w:p w:rsidR="00A15A70" w:rsidRDefault="00A15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25" w:type="dxa"/>
            <w:vAlign w:val="center"/>
          </w:tcPr>
          <w:p w:rsidR="00A15A70" w:rsidRDefault="00A15A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15A70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8520" w:type="dxa"/>
            <w:gridSpan w:val="6"/>
            <w:vAlign w:val="center"/>
          </w:tcPr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上記のとおり使用を許可します。</w:t>
            </w:r>
          </w:p>
          <w:p w:rsidR="00A15A70" w:rsidRDefault="00A15A70">
            <w:pPr>
              <w:rPr>
                <w:rFonts w:hint="eastAsia"/>
              </w:rPr>
            </w:pPr>
          </w:p>
          <w:p w:rsidR="00A15A70" w:rsidRDefault="00A15A7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A15A70" w:rsidRDefault="00A15A70">
            <w:pPr>
              <w:rPr>
                <w:rFonts w:hint="eastAsia"/>
                <w:lang w:eastAsia="zh-TW"/>
              </w:rPr>
            </w:pPr>
          </w:p>
          <w:p w:rsidR="00A15A70" w:rsidRDefault="00A15A7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1D3155">
              <w:rPr>
                <w:lang w:eastAsia="zh-TW"/>
              </w:rPr>
              <w:fldChar w:fldCharType="begin"/>
            </w:r>
            <w:r w:rsidR="001D3155">
              <w:rPr>
                <w:rFonts w:eastAsia="PMingLiU"/>
                <w:lang w:eastAsia="zh-TW"/>
              </w:rPr>
              <w:instrText xml:space="preserve"> </w:instrText>
            </w:r>
            <w:r w:rsidR="001D3155">
              <w:rPr>
                <w:rFonts w:eastAsia="PMingLiU" w:hint="eastAsia"/>
                <w:lang w:eastAsia="zh-TW"/>
              </w:rPr>
              <w:instrText>eq \o\ac(</w:instrText>
            </w:r>
            <w:r w:rsidR="001D3155">
              <w:rPr>
                <w:rFonts w:eastAsia="PMingLiU" w:hint="eastAsia"/>
                <w:lang w:eastAsia="zh-TW"/>
              </w:rPr>
              <w:instrText>□</w:instrText>
            </w:r>
            <w:r w:rsidR="001D3155">
              <w:rPr>
                <w:rFonts w:eastAsia="PMingLiU" w:hint="eastAsia"/>
                <w:lang w:eastAsia="zh-TW"/>
              </w:rPr>
              <w:instrText>,</w:instrText>
            </w:r>
            <w:r w:rsidR="001D3155" w:rsidRPr="001D3155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1D3155">
              <w:rPr>
                <w:rFonts w:eastAsia="PMingLiU" w:hint="eastAsia"/>
                <w:lang w:eastAsia="zh-TW"/>
              </w:rPr>
              <w:instrText>)</w:instrText>
            </w:r>
            <w:r w:rsidR="001D3155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15A70" w:rsidRDefault="00A15A70">
            <w:pPr>
              <w:rPr>
                <w:rFonts w:hint="eastAsia"/>
                <w:lang w:eastAsia="zh-TW"/>
              </w:rPr>
            </w:pPr>
          </w:p>
          <w:p w:rsidR="00A15A70" w:rsidRDefault="00A15A70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>様</w:t>
            </w:r>
          </w:p>
        </w:tc>
      </w:tr>
    </w:tbl>
    <w:p w:rsidR="00A15A70" w:rsidRDefault="00A15A70">
      <w:pPr>
        <w:spacing w:before="120"/>
        <w:ind w:left="420" w:hanging="420"/>
      </w:pPr>
      <w:r>
        <w:rPr>
          <w:rFonts w:hint="eastAsia"/>
        </w:rPr>
        <w:t>(注)　この許可書は、死体(死胎)火葬許可証又は改葬許可証を添えて斎場にお渡しください。</w:t>
      </w:r>
    </w:p>
    <w:sectPr w:rsidR="00A15A7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572" w:rsidRDefault="00B03572">
      <w:r>
        <w:separator/>
      </w:r>
    </w:p>
  </w:endnote>
  <w:endnote w:type="continuationSeparator" w:id="0">
    <w:p w:rsidR="00B03572" w:rsidRDefault="00B0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572" w:rsidRDefault="00B03572">
      <w:r>
        <w:separator/>
      </w:r>
    </w:p>
  </w:footnote>
  <w:footnote w:type="continuationSeparator" w:id="0">
    <w:p w:rsidR="00B03572" w:rsidRDefault="00B0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155"/>
    <w:rsid w:val="001D3155"/>
    <w:rsid w:val="00A15A70"/>
    <w:rsid w:val="00B0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2F631BA-087C-4769-8646-6C7AA07F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2025-09-13T10:05:00Z</dcterms:created>
  <dcterms:modified xsi:type="dcterms:W3CDTF">2025-09-13T10:05:00Z</dcterms:modified>
</cp:coreProperties>
</file>