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49D" w:rsidRDefault="00E0749D">
      <w:pPr>
        <w:rPr>
          <w:rFonts w:hint="eastAsia"/>
        </w:rPr>
      </w:pPr>
      <w:r>
        <w:rPr>
          <w:rFonts w:hint="eastAsia"/>
        </w:rPr>
        <w:t>別記様式第45号</w:t>
      </w:r>
    </w:p>
    <w:p w:rsidR="00E0749D" w:rsidRDefault="00E0749D">
      <w:pPr>
        <w:rPr>
          <w:rFonts w:hint="eastAsia"/>
        </w:rPr>
      </w:pPr>
      <w:r>
        <w:rPr>
          <w:rFonts w:hint="eastAsia"/>
        </w:rPr>
        <w:t xml:space="preserve">　(その1)</w:t>
      </w:r>
    </w:p>
    <w:p w:rsidR="00E0749D" w:rsidRDefault="00E0749D">
      <w:pPr>
        <w:rPr>
          <w:rFonts w:hint="eastAsia"/>
        </w:rPr>
      </w:pPr>
      <w:r>
        <w:rPr>
          <w:rFonts w:hint="eastAsia"/>
        </w:rPr>
        <w:t xml:space="preserve">　JIS1型</w:t>
      </w:r>
    </w:p>
    <w:p w:rsidR="00E0749D" w:rsidRDefault="00E0749D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45pt;height:178.55pt" fillcolor="window">
            <v:imagedata r:id="rId7" o:title="fg000002"/>
          </v:shape>
        </w:pict>
      </w:r>
    </w:p>
    <w:p w:rsidR="00E0749D" w:rsidRDefault="00E0749D">
      <w:pPr>
        <w:rPr>
          <w:rFonts w:hint="eastAsia"/>
        </w:rPr>
      </w:pPr>
      <w:r>
        <w:rPr>
          <w:rFonts w:hint="eastAsia"/>
        </w:rPr>
        <w:t xml:space="preserve">　(その2)</w:t>
      </w:r>
    </w:p>
    <w:p w:rsidR="00E0749D" w:rsidRDefault="00E0749D">
      <w:pPr>
        <w:rPr>
          <w:rFonts w:hint="eastAsia"/>
        </w:rPr>
      </w:pPr>
      <w:r>
        <w:rPr>
          <w:rFonts w:hint="eastAsia"/>
        </w:rPr>
        <w:t xml:space="preserve">　JIS2型</w:t>
      </w:r>
    </w:p>
    <w:p w:rsidR="00E0749D" w:rsidRDefault="00E0749D">
      <w:pPr>
        <w:jc w:val="center"/>
        <w:rPr>
          <w:rFonts w:hint="eastAsia"/>
        </w:rPr>
      </w:pPr>
      <w:r>
        <w:rPr>
          <w:rFonts w:hint="eastAsia"/>
        </w:rPr>
        <w:pict>
          <v:shape id="_x0000_i1026" type="#_x0000_t75" style="width:4in;height:173.95pt" fillcolor="window">
            <v:imagedata r:id="rId8" o:title="fg000003"/>
          </v:shape>
        </w:pict>
      </w:r>
    </w:p>
    <w:p w:rsidR="00F85D8D" w:rsidRDefault="00422FD6">
      <w:r>
        <w:rPr>
          <w:rFonts w:hint="eastAsia"/>
        </w:rPr>
        <w:t xml:space="preserve">　</w:t>
      </w:r>
    </w:p>
    <w:p w:rsidR="00E0749D" w:rsidRDefault="00422FD6" w:rsidP="00F85D8D">
      <w:pPr>
        <w:ind w:firstLineChars="100" w:firstLine="210"/>
        <w:rPr>
          <w:rFonts w:hint="eastAsia"/>
        </w:rPr>
      </w:pPr>
      <w:r>
        <w:rPr>
          <w:rFonts w:hint="eastAsia"/>
        </w:rPr>
        <w:t>(その3)</w:t>
      </w:r>
    </w:p>
    <w:p w:rsidR="00DD1875" w:rsidRDefault="00371439">
      <w:pPr>
        <w:ind w:left="336" w:hanging="33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65" type="#_x0000_t202" style="position:absolute;left:0;text-align:left;margin-left:202.35pt;margin-top:4.1pt;width:68.45pt;height:23.95pt;z-index:251654144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:rsidR="00CE6193" w:rsidRPr="00371439" w:rsidRDefault="00371439" w:rsidP="00371439">
                  <w:pPr>
                    <w:rPr>
                      <w:rFonts w:ascii="HG明朝E" w:eastAsia="HG明朝E" w:hAnsi="HG明朝E" w:hint="eastAsia"/>
                      <w:sz w:val="20"/>
                    </w:rPr>
                  </w:pPr>
                  <w:r w:rsidRPr="00371439">
                    <w:rPr>
                      <w:rFonts w:ascii="HGSｺﾞｼｯｸM" w:eastAsia="HGSｺﾞｼｯｸM"/>
                      <w:sz w:val="20"/>
                      <w:u w:val="thick"/>
                    </w:rPr>
                    <w:t xml:space="preserve"> </w:t>
                  </w:r>
                  <w:r w:rsidR="00CE6193" w:rsidRPr="00371439">
                    <w:rPr>
                      <w:rFonts w:ascii="HG明朝E" w:eastAsia="HG明朝E" w:hAnsi="HG明朝E" w:hint="eastAsia"/>
                      <w:sz w:val="20"/>
                      <w:u w:val="thick"/>
                    </w:rPr>
                    <w:t>単位</w:t>
                  </w:r>
                  <w:r w:rsidRPr="00371439">
                    <w:rPr>
                      <w:rFonts w:ascii="HG明朝E" w:eastAsia="HG明朝E" w:hAnsi="HG明朝E" w:hint="eastAsia"/>
                      <w:sz w:val="20"/>
                      <w:u w:val="thick"/>
                    </w:rPr>
                    <w:t xml:space="preserve"> ㎜</w:t>
                  </w:r>
                  <w:r w:rsidRPr="00371439">
                    <w:rPr>
                      <w:rFonts w:ascii="HG明朝E" w:eastAsia="HG明朝E" w:hAnsi="HG明朝E"/>
                      <w:sz w:val="20"/>
                      <w:u w:val="thick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DD1875" w:rsidRDefault="00F3777B">
      <w:pPr>
        <w:ind w:left="336" w:hanging="336"/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83.95pt;margin-top:15.7pt;width:0;height:106.75pt;z-index:251657216" o:connectortype="straight" strokeweight="1.5pt">
            <v:stroke startarrow="open" endarrow="open"/>
          </v:shape>
        </w:pict>
      </w:r>
      <w:r w:rsidR="00371439">
        <w:rPr>
          <w:noProof/>
        </w:rPr>
        <w:pict>
          <v:shape id="_x0000_s1066" type="#_x0000_t32" style="position:absolute;left:0;text-align:left;margin-left:66.15pt;margin-top:15.7pt;width:51pt;height:0;z-index:251655168" o:connectortype="straight" strokeweight="1.5pt"/>
        </w:pict>
      </w:r>
      <w:r w:rsidR="00F85D8D">
        <w:rPr>
          <w:rFonts w:hint="eastAsia"/>
          <w:noProof/>
        </w:rPr>
        <w:pict>
          <v:group id="_x0000_s1064" style="position:absolute;left:0;text-align:left;margin-left:100.2pt;margin-top:15.7pt;width:110.8pt;height:106.5pt;z-index:251653120" coordorigin="3675,10980" coordsize="2216,2130">
            <v:roundrect id="_x0000_s1026" style="position:absolute;left:3675;top:10980;width:2130;height:2130" arcsize="10923f" filled="f" strokeweight="1.5pt"/>
            <v:roundrect id="_x0000_s1027" style="position:absolute;left:3800;top:11108;width:1881;height:1881" arcsize="10923f" filled="f" strokeweight="1.5pt"/>
            <v:group id="_x0000_s1063" style="position:absolute;left:3731;top:11116;width:2160;height:1919" coordorigin="3731,11116" coordsize="2160,1919">
              <v:rect id="_x0000_s1028" style="position:absolute;left:4370;top:11116;width:746;height:746" filled="f" strokeweight=".5pt">
                <v:stroke dashstyle="1 1" endcap="round"/>
              </v:rect>
              <v:shape id="_x0000_s1034" type="#_x0000_t202" style="position:absolute;left:4072;top:11625;width:1819;height:682;visibility:visible;mso-wrap-distance-top:3.6pt;mso-wrap-distance-bottom:3.6pt;mso-width-relative:margin;mso-height-relative:margin" filled="f" stroked="f">
                <v:textbox style="mso-next-textbox:#_x0000_s1034">
                  <w:txbxContent>
                    <w:p w:rsidR="00DD1875" w:rsidRPr="000B6B4E" w:rsidRDefault="00DD1875">
                      <w:pPr>
                        <w:rPr>
                          <w:rFonts w:ascii="HGｺﾞｼｯｸM" w:eastAsia="HGｺﾞｼｯｸM" w:hint="eastAsia"/>
                          <w:sz w:val="32"/>
                          <w:szCs w:val="32"/>
                        </w:rPr>
                      </w:pPr>
                      <w:r w:rsidRPr="000B6B4E">
                        <w:rPr>
                          <w:rFonts w:ascii="HGｺﾞｼｯｸM" w:eastAsia="HGｺﾞｼｯｸM" w:hint="eastAsia"/>
                          <w:sz w:val="32"/>
                          <w:szCs w:val="32"/>
                        </w:rPr>
                        <w:t>長</w:t>
                      </w:r>
                      <w:r w:rsidR="000B6B4E" w:rsidRPr="000B6B4E">
                        <w:rPr>
                          <w:rFonts w:ascii="HGｺﾞｼｯｸM" w:eastAsia="HGｺﾞｼｯｸM" w:hint="eastAsia"/>
                          <w:sz w:val="10"/>
                          <w:szCs w:val="10"/>
                        </w:rPr>
                        <w:t xml:space="preserve"> </w:t>
                      </w:r>
                      <w:r w:rsidRPr="000B6B4E">
                        <w:rPr>
                          <w:rFonts w:ascii="HGｺﾞｼｯｸM" w:eastAsia="HGｺﾞｼｯｸM" w:hint="eastAsia"/>
                          <w:sz w:val="32"/>
                          <w:szCs w:val="32"/>
                        </w:rPr>
                        <w:t>門</w:t>
                      </w:r>
                      <w:r w:rsidR="000B6B4E" w:rsidRPr="000B6B4E">
                        <w:rPr>
                          <w:rFonts w:ascii="HGｺﾞｼｯｸM" w:eastAsia="HGｺﾞｼｯｸM" w:hint="eastAsia"/>
                          <w:sz w:val="10"/>
                          <w:szCs w:val="10"/>
                        </w:rPr>
                        <w:t xml:space="preserve"> </w:t>
                      </w:r>
                      <w:r w:rsidRPr="000B6B4E">
                        <w:rPr>
                          <w:rFonts w:ascii="HGｺﾞｼｯｸM" w:eastAsia="HGｺﾞｼｯｸM" w:hint="eastAsia"/>
                          <w:sz w:val="32"/>
                          <w:szCs w:val="32"/>
                        </w:rPr>
                        <w:t>市</w:t>
                      </w:r>
                    </w:p>
                  </w:txbxContent>
                </v:textbox>
              </v:shape>
              <v:group id="_x0000_s1062" style="position:absolute;left:3731;top:12082;width:1870;height:953" coordorigin="3731,12082" coordsize="1870,953">
                <v:group id="_x0000_s1061" style="position:absolute;left:3999;top:12082;width:1602;height:953" coordorigin="3999,12082" coordsize="1602,953">
                  <v:group id="_x0000_s1060" style="position:absolute;left:3999;top:12193;width:1193;height:685" coordorigin="3999,12193" coordsize="1193,685">
                    <v:shape id="_x0000_s1043" type="#_x0000_t202" style="position:absolute;left:3999;top:12196;width:461;height:682;visibility:visible;mso-wrap-distance-top:3.6pt;mso-wrap-distance-bottom:3.6pt;mso-width-relative:margin;mso-height-relative:margin" filled="f" stroked="f">
                      <v:textbox style="mso-next-textbox:#_x0000_s1043">
                        <w:txbxContent>
                          <w:p w:rsidR="00E361FE" w:rsidRPr="00904886" w:rsidRDefault="00E361FE" w:rsidP="00E361FE">
                            <w:pPr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</w:pPr>
                            <w:r w:rsidRPr="00904886"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Pr="00904886">
                              <w:rPr>
                                <w:rFonts w:ascii="HG創英角ｺﾞｼｯｸUB" w:eastAsia="HG創英角ｺﾞｼｯｸUB" w:hAnsi="HG創英角ｺﾞｼｯｸUB"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_x0000_s1045" type="#_x0000_t202" style="position:absolute;left:4358;top:12193;width:462;height:682;visibility:visible;mso-wrap-distance-top:3.6pt;mso-wrap-distance-bottom:3.6pt;mso-width-relative:margin;mso-height-relative:margin" filled="f" stroked="f">
                      <v:textbox style="mso-next-textbox:#_x0000_s1045">
                        <w:txbxContent>
                          <w:p w:rsidR="00002DA6" w:rsidRPr="00904886" w:rsidRDefault="00002DA6" w:rsidP="00002DA6">
                            <w:pPr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</w:pPr>
                            <w:r w:rsidRPr="00904886"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Pr="00904886">
                              <w:rPr>
                                <w:rFonts w:ascii="HG創英角ｺﾞｼｯｸUB" w:eastAsia="HG創英角ｺﾞｼｯｸUB" w:hAnsi="HG創英角ｺﾞｼｯｸUB"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_x0000_s1046" type="#_x0000_t202" style="position:absolute;left:4730;top:12196;width:462;height:682;visibility:visible;mso-wrap-distance-top:3.6pt;mso-wrap-distance-bottom:3.6pt;mso-width-relative:margin;mso-height-relative:margin" filled="f" stroked="f">
                      <v:textbox style="mso-next-textbox:#_x0000_s1046">
                        <w:txbxContent>
                          <w:p w:rsidR="00002DA6" w:rsidRPr="00904886" w:rsidRDefault="00002DA6" w:rsidP="00002DA6">
                            <w:pPr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</w:pPr>
                            <w:r w:rsidRPr="00904886"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Pr="00904886">
                              <w:rPr>
                                <w:rFonts w:ascii="HG創英角ｺﾞｼｯｸUB" w:eastAsia="HG創英角ｺﾞｼｯｸUB" w:hAnsi="HG創英角ｺﾞｼｯｸUB"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shape id="_x0000_s1047" type="#_x0000_t202" style="position:absolute;left:5034;top:12082;width:567;height:953;visibility:visible;mso-wrap-distance-top:3.6pt;mso-wrap-distance-bottom:3.6pt;mso-width-relative:margin;mso-height-relative:margin" filled="f" stroked="f">
                    <v:textbox style="mso-next-textbox:#_x0000_s1047">
                      <w:txbxContent>
                        <w:p w:rsidR="00002DA6" w:rsidRPr="001E0C7F" w:rsidRDefault="00002DA6" w:rsidP="00002DA6">
                          <w:pPr>
                            <w:rPr>
                              <w:rFonts w:ascii="UD デジタル 教科書体 NP-B" w:eastAsia="UD デジタル 教科書体 NP-B" w:hAnsi="HG創英角ｺﾞｼｯｸUB" w:hint="eastAsia"/>
                              <w:sz w:val="56"/>
                              <w:szCs w:val="56"/>
                            </w:rPr>
                          </w:pPr>
                          <w:r w:rsidRPr="001E0C7F">
                            <w:rPr>
                              <w:rFonts w:ascii="UD デジタル 教科書体 NP-B" w:eastAsia="UD デジタル 教科書体 NP-B" w:hAnsi="HG創英角ｺﾞｼｯｸUB" w:hint="eastAsia"/>
                              <w:sz w:val="56"/>
                              <w:szCs w:val="56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  <v:shape id="_x0000_s1048" type="#_x0000_t202" style="position:absolute;left:3731;top:12295;width:567;height:698;visibility:visible;mso-wrap-distance-top:3.6pt;mso-wrap-distance-bottom:3.6pt;mso-width-relative:margin;mso-height-relative:margin" filled="f" stroked="f">
                  <v:textbox style="mso-next-textbox:#_x0000_s1048">
                    <w:txbxContent>
                      <w:p w:rsidR="004579C2" w:rsidRPr="004579C2" w:rsidRDefault="004579C2" w:rsidP="004579C2">
                        <w:pPr>
                          <w:rPr>
                            <w:rFonts w:ascii="HG正楷書体-PRO" w:eastAsia="HG正楷書体-PRO" w:hAnsi="HG創英角ｺﾞｼｯｸUB" w:hint="eastAsia"/>
                            <w:b/>
                            <w:sz w:val="36"/>
                            <w:szCs w:val="36"/>
                          </w:rPr>
                        </w:pPr>
                        <w:r w:rsidRPr="004579C2">
                          <w:rPr>
                            <w:rFonts w:ascii="HG正楷書体-PRO" w:eastAsia="HG正楷書体-PRO" w:hAnsi="HG創英角ｺﾞｼｯｸUB" w:hint="eastAsia"/>
                            <w:b/>
                            <w:sz w:val="36"/>
                            <w:szCs w:val="36"/>
                          </w:rPr>
                          <w:t>き</w:t>
                        </w:r>
                      </w:p>
                    </w:txbxContent>
                  </v:textbox>
                </v:shape>
              </v:group>
              <v:oval id="_x0000_s1057" style="position:absolute;left:3918;top:11290;width:308;height:128" filled="f" strokeweight=".5pt"/>
              <v:oval id="_x0000_s1058" style="position:absolute;left:5264;top:11290;width:308;height:128" filled="f" strokeweight=".5pt"/>
            </v:group>
          </v:group>
        </w:pict>
      </w:r>
    </w:p>
    <w:p w:rsidR="00DD1875" w:rsidRDefault="00DD1875">
      <w:pPr>
        <w:ind w:left="336" w:hanging="336"/>
      </w:pPr>
    </w:p>
    <w:p w:rsidR="00DD1875" w:rsidRDefault="00DD1875">
      <w:pPr>
        <w:ind w:left="336" w:hanging="336"/>
      </w:pPr>
    </w:p>
    <w:p w:rsidR="00DD1875" w:rsidRDefault="00E832B8">
      <w:pPr>
        <w:ind w:left="336" w:hanging="336"/>
      </w:pPr>
      <w:r>
        <w:rPr>
          <w:noProof/>
        </w:rPr>
        <w:pict>
          <v:shape id="_x0000_s1074" type="#_x0000_t202" style="position:absolute;left:0;text-align:left;margin-left:68.95pt;margin-top:5.95pt;width:28.6pt;height:20.15pt;z-index:251661312;visibility:visible;mso-wrap-distance-top:3.6pt;mso-wrap-distance-bottom:3.6pt;mso-width-relative:margin;mso-height-relative:margin" stroked="f">
            <v:textbox style="mso-next-textbox:#_x0000_s1074">
              <w:txbxContent>
                <w:p w:rsidR="00F65EE1" w:rsidRPr="00E832B8" w:rsidRDefault="00F65EE1" w:rsidP="00E832B8">
                  <w:pPr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E832B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100</w:t>
                  </w:r>
                </w:p>
              </w:txbxContent>
            </v:textbox>
            <w10:wrap type="square"/>
          </v:shape>
        </w:pict>
      </w:r>
    </w:p>
    <w:p w:rsidR="00DD1875" w:rsidRDefault="00DD1875">
      <w:pPr>
        <w:ind w:left="336" w:hanging="336"/>
      </w:pPr>
    </w:p>
    <w:p w:rsidR="00DD1875" w:rsidRDefault="00DD1875">
      <w:pPr>
        <w:ind w:left="336" w:hanging="336"/>
      </w:pPr>
    </w:p>
    <w:p w:rsidR="00DD1875" w:rsidRDefault="00F65EE1">
      <w:pPr>
        <w:ind w:left="336" w:hanging="336"/>
      </w:pPr>
      <w:r>
        <w:rPr>
          <w:noProof/>
        </w:rPr>
        <w:pict>
          <v:shape id="_x0000_s1072" type="#_x0000_t32" style="position:absolute;left:0;text-align:left;margin-left:181.2pt;margin-top:32.2pt;width:51pt;height:0;rotation:90;z-index:251659264" o:connectortype="straight" strokeweight="1.5pt"/>
        </w:pict>
      </w:r>
      <w:r>
        <w:rPr>
          <w:noProof/>
        </w:rPr>
        <w:pict>
          <v:shape id="_x0000_s1071" type="#_x0000_t32" style="position:absolute;left:0;text-align:left;margin-left:74.7pt;margin-top:32.05pt;width:51pt;height:0;rotation:90;z-index:251658240" o:connectortype="straight" strokeweight="1.5pt"/>
        </w:pict>
      </w:r>
    </w:p>
    <w:p w:rsidR="00DD1875" w:rsidRDefault="00E832B8">
      <w:pPr>
        <w:ind w:left="336" w:hanging="336"/>
      </w:pPr>
      <w:r>
        <w:rPr>
          <w:noProof/>
        </w:rPr>
        <w:pict>
          <v:shape id="_x0000_s1075" type="#_x0000_t202" style="position:absolute;left:0;text-align:left;margin-left:137.85pt;margin-top:11.7pt;width:28.6pt;height:20.15pt;z-index:251662336;visibility:visible;mso-wrap-distance-top:3.6pt;mso-wrap-distance-bottom:3.6pt;mso-width-relative:margin;mso-height-relative:margin" stroked="f">
            <v:textbox style="mso-next-textbox:#_x0000_s1075">
              <w:txbxContent>
                <w:p w:rsidR="00E832B8" w:rsidRPr="00E832B8" w:rsidRDefault="00E832B8" w:rsidP="00E832B8">
                  <w:pPr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E832B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100</w:t>
                  </w:r>
                </w:p>
              </w:txbxContent>
            </v:textbox>
            <w10:wrap type="square"/>
          </v:shape>
        </w:pict>
      </w:r>
      <w:r w:rsidR="00371439">
        <w:rPr>
          <w:noProof/>
        </w:rPr>
        <w:pict>
          <v:shape id="_x0000_s1067" type="#_x0000_t32" style="position:absolute;left:0;text-align:left;margin-left:66.1pt;margin-top:4.85pt;width:51pt;height:0;z-index:251656192" o:connectortype="straight" strokeweight="1.5pt"/>
        </w:pict>
      </w:r>
    </w:p>
    <w:p w:rsidR="00DD1875" w:rsidRDefault="00E832B8">
      <w:pPr>
        <w:ind w:left="336" w:hanging="336"/>
      </w:pPr>
      <w:r>
        <w:rPr>
          <w:noProof/>
        </w:rPr>
        <w:pict>
          <v:shape id="_x0000_s1073" type="#_x0000_t32" style="position:absolute;left:0;text-align:left;margin-left:153.7pt;margin-top:-46.2pt;width:0;height:106.75pt;rotation:90;z-index:251660288" o:connectortype="straight" strokeweight="1.5pt">
            <v:stroke startarrow="open" endarrow="open"/>
          </v:shape>
        </w:pict>
      </w:r>
    </w:p>
    <w:p w:rsidR="00F85D8D" w:rsidRDefault="00F85D8D">
      <w:pPr>
        <w:ind w:left="336" w:hanging="336"/>
      </w:pPr>
    </w:p>
    <w:p w:rsidR="00F85D8D" w:rsidRDefault="00F85D8D">
      <w:pPr>
        <w:ind w:left="336" w:hanging="336"/>
        <w:rPr>
          <w:rFonts w:hint="eastAsia"/>
        </w:rPr>
      </w:pPr>
    </w:p>
    <w:p w:rsidR="00E0749D" w:rsidRDefault="00E0749D">
      <w:pPr>
        <w:ind w:left="336" w:hanging="336"/>
        <w:rPr>
          <w:rFonts w:hint="eastAsia"/>
        </w:rPr>
      </w:pPr>
      <w:r>
        <w:rPr>
          <w:rFonts w:hint="eastAsia"/>
        </w:rPr>
        <w:t>注1　原動機付自転車標識は、図示のとおりとする。この場合において、数字が3けた以下であるときにあっては図(その1)、数字が4けたであるときにあっては図(その2)とする。ただし、小型特殊自動車はすべて図(その1)</w:t>
      </w:r>
      <w:r w:rsidR="004A7C2A">
        <w:rPr>
          <w:rFonts w:hint="eastAsia"/>
          <w:color w:val="FF0000"/>
        </w:rPr>
        <w:t>、</w:t>
      </w:r>
      <w:r w:rsidR="00E42552">
        <w:rPr>
          <w:rFonts w:hint="eastAsia"/>
          <w:color w:val="FF0000"/>
        </w:rPr>
        <w:t>特定小型原動機付自転車はすべて図(その3</w:t>
      </w:r>
      <w:r w:rsidR="00E42552">
        <w:rPr>
          <w:color w:val="FF0000"/>
        </w:rPr>
        <w:t>)</w:t>
      </w:r>
      <w:r>
        <w:rPr>
          <w:rFonts w:hint="eastAsia"/>
        </w:rPr>
        <w:t>とする。</w:t>
      </w:r>
    </w:p>
    <w:p w:rsidR="00E0749D" w:rsidRDefault="00E0749D">
      <w:pPr>
        <w:ind w:left="336" w:hanging="336"/>
        <w:rPr>
          <w:rFonts w:hint="eastAsia"/>
        </w:rPr>
      </w:pPr>
      <w:r>
        <w:rPr>
          <w:rFonts w:hint="eastAsia"/>
        </w:rPr>
        <w:t xml:space="preserve">　2　標識の地の塗色は、次による。</w:t>
      </w:r>
    </w:p>
    <w:p w:rsidR="00E0749D" w:rsidRDefault="00E0749D">
      <w:pPr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>(1)　市税条例第82条第1号アの原動機付自転車にあっては白色</w:t>
      </w:r>
    </w:p>
    <w:p w:rsidR="00E0749D" w:rsidRDefault="00E0749D">
      <w:pPr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>(2)　市税条例第82条第1号イの原動機付自転車にあっては薄黄色</w:t>
      </w:r>
    </w:p>
    <w:p w:rsidR="00E0749D" w:rsidRDefault="00E0749D">
      <w:pPr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>(3)　市税条例第82条第1号ウの原動機付自転車にあっては薄桃色</w:t>
      </w:r>
    </w:p>
    <w:p w:rsidR="00E0749D" w:rsidRDefault="00E0749D">
      <w:pPr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>(4)　市税条例第82条第2号イの小型特殊自動車にあっては薄緑色</w:t>
      </w:r>
    </w:p>
    <w:p w:rsidR="00E0749D" w:rsidRDefault="00E0749D">
      <w:pPr>
        <w:ind w:left="336" w:hanging="336"/>
      </w:pPr>
      <w:r>
        <w:rPr>
          <w:rFonts w:hint="eastAsia"/>
        </w:rPr>
        <w:t xml:space="preserve">　3　標識の文字の塗色は、濃紺色とする。</w:t>
      </w:r>
    </w:p>
    <w:p w:rsidR="000B6B4E" w:rsidRDefault="000B6B4E">
      <w:pPr>
        <w:ind w:left="336" w:hanging="336"/>
        <w:rPr>
          <w:noProof/>
        </w:rPr>
      </w:pPr>
    </w:p>
    <w:p w:rsidR="00CE6193" w:rsidRDefault="00CE6193">
      <w:pPr>
        <w:ind w:left="336" w:hanging="336"/>
      </w:pPr>
    </w:p>
    <w:p w:rsidR="00CE6193" w:rsidRDefault="00CE6193">
      <w:pPr>
        <w:ind w:left="336" w:hanging="336"/>
        <w:rPr>
          <w:rFonts w:hint="eastAsia"/>
        </w:rPr>
      </w:pPr>
    </w:p>
    <w:sectPr w:rsidR="00CE61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D72" w:rsidRDefault="001B4D72">
      <w:r>
        <w:separator/>
      </w:r>
    </w:p>
  </w:endnote>
  <w:endnote w:type="continuationSeparator" w:id="0">
    <w:p w:rsidR="001B4D72" w:rsidRDefault="001B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D72" w:rsidRDefault="001B4D72">
      <w:r>
        <w:separator/>
      </w:r>
    </w:p>
  </w:footnote>
  <w:footnote w:type="continuationSeparator" w:id="0">
    <w:p w:rsidR="001B4D72" w:rsidRDefault="001B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4F8"/>
    <w:rsid w:val="00002DA6"/>
    <w:rsid w:val="000B6B4E"/>
    <w:rsid w:val="001B4D72"/>
    <w:rsid w:val="001E0C7F"/>
    <w:rsid w:val="0035131B"/>
    <w:rsid w:val="00371439"/>
    <w:rsid w:val="003939A2"/>
    <w:rsid w:val="00422FD6"/>
    <w:rsid w:val="004579C2"/>
    <w:rsid w:val="004A7C2A"/>
    <w:rsid w:val="004E74F8"/>
    <w:rsid w:val="005A04FB"/>
    <w:rsid w:val="005F5557"/>
    <w:rsid w:val="00623B18"/>
    <w:rsid w:val="00800795"/>
    <w:rsid w:val="00863E60"/>
    <w:rsid w:val="00904886"/>
    <w:rsid w:val="00C05399"/>
    <w:rsid w:val="00C71206"/>
    <w:rsid w:val="00CE6193"/>
    <w:rsid w:val="00D53E27"/>
    <w:rsid w:val="00DD1875"/>
    <w:rsid w:val="00DE1D1B"/>
    <w:rsid w:val="00E0749D"/>
    <w:rsid w:val="00E361FE"/>
    <w:rsid w:val="00E42552"/>
    <w:rsid w:val="00E832B8"/>
    <w:rsid w:val="00F14044"/>
    <w:rsid w:val="00F30904"/>
    <w:rsid w:val="00F3777B"/>
    <w:rsid w:val="00F65EE1"/>
    <w:rsid w:val="00F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  <o:rules v:ext="edit">
        <o:r id="V:Rule1" type="connector" idref="#_x0000_s1066"/>
        <o:r id="V:Rule2" type="connector" idref="#_x0000_s1067"/>
        <o:r id="V:Rule3" type="connector" idref="#_x0000_s1070"/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  <w15:chartTrackingRefBased/>
  <w15:docId w15:val="{43C0C198-0EC4-4CF2-9808-3D75B7FA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45B0-9B98-41E1-9E2B-69C86243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紘明</dc:creator>
  <cp:keywords/>
  <dc:description/>
  <cp:lastModifiedBy>Hidenori Suzuki</cp:lastModifiedBy>
  <cp:revision>2</cp:revision>
  <cp:lastPrinted>1601-01-01T00:00:00Z</cp:lastPrinted>
  <dcterms:created xsi:type="dcterms:W3CDTF">2025-09-13T09:54:00Z</dcterms:created>
  <dcterms:modified xsi:type="dcterms:W3CDTF">2025-09-13T09:54:00Z</dcterms:modified>
</cp:coreProperties>
</file>