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C6A" w:rsidRDefault="00EE0C6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21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E0C6A" w:rsidRDefault="00EE0C6A">
      <w:pPr>
        <w:rPr>
          <w:rFonts w:hint="eastAsia"/>
          <w:lang w:eastAsia="zh-TW"/>
        </w:rPr>
      </w:pPr>
    </w:p>
    <w:p w:rsidR="00EE0C6A" w:rsidRDefault="00EE0C6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審査長　　　　　　　　　　</w:t>
      </w:r>
    </w:p>
    <w:p w:rsidR="00EE0C6A" w:rsidRDefault="00EE0C6A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審査番号第　　　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EE0C6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20" w:type="dxa"/>
            <w:gridSpan w:val="2"/>
            <w:vAlign w:val="center"/>
          </w:tcPr>
          <w:p w:rsidR="00EE0C6A" w:rsidRDefault="00EE0C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口頭審理調</w:t>
            </w:r>
            <w:r>
              <w:rPr>
                <w:rFonts w:hint="eastAsia"/>
              </w:rPr>
              <w:t>書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事案の表示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ind w:left="105" w:hanging="10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日時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ind w:left="105" w:hanging="105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場所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kinsoku w:val="0"/>
              <w:ind w:left="105" w:hanging="105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口頭審理</w:t>
            </w:r>
            <w:r>
              <w:rPr>
                <w:rFonts w:hint="eastAsia"/>
              </w:rPr>
              <w:t>を行った委員の氏名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ind w:left="105" w:hanging="105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出席した関係者の住所及び氏名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ind w:left="105" w:hanging="105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口頭審理の要領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0C6A" w:rsidRDefault="00EE0C6A">
            <w:pPr>
              <w:ind w:left="105" w:hanging="105"/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 xml:space="preserve">　その他必要な事項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EE0C6A" w:rsidRDefault="00EE0C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C6A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0" w:type="dxa"/>
            <w:gridSpan w:val="2"/>
            <w:vAlign w:val="center"/>
          </w:tcPr>
          <w:p w:rsidR="00EE0C6A" w:rsidRDefault="00EE0C6A">
            <w:pPr>
              <w:spacing w:after="120"/>
            </w:pPr>
            <w:r>
              <w:rPr>
                <w:rFonts w:hint="eastAsia"/>
              </w:rPr>
              <w:t xml:space="preserve">　上記のとおり口頭審理について調書を作成する。</w:t>
            </w:r>
          </w:p>
          <w:p w:rsidR="00EE0C6A" w:rsidRDefault="00EE0C6A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EE0C6A" w:rsidRDefault="00EE0C6A">
            <w:pPr>
              <w:rPr>
                <w:rFonts w:hint="eastAsia"/>
                <w:lang w:eastAsia="zh-TW"/>
              </w:rPr>
            </w:pPr>
          </w:p>
          <w:p w:rsidR="00EE0C6A" w:rsidRDefault="00EE0C6A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長門市固定資産評価審査委員会　</w:t>
            </w:r>
            <w:r w:rsidR="007911E4">
              <w:rPr>
                <w:lang w:eastAsia="zh-TW"/>
              </w:rPr>
              <w:fldChar w:fldCharType="begin"/>
            </w:r>
            <w:r w:rsidR="007911E4">
              <w:rPr>
                <w:rFonts w:eastAsia="PMingLiU"/>
                <w:lang w:eastAsia="zh-TW"/>
              </w:rPr>
              <w:instrText xml:space="preserve"> </w:instrText>
            </w:r>
            <w:r w:rsidR="007911E4">
              <w:rPr>
                <w:rFonts w:eastAsia="PMingLiU" w:hint="eastAsia"/>
                <w:lang w:eastAsia="zh-TW"/>
              </w:rPr>
              <w:instrText>eq \o\ac(</w:instrText>
            </w:r>
            <w:r w:rsidR="007911E4">
              <w:rPr>
                <w:rFonts w:eastAsia="PMingLiU" w:hint="eastAsia"/>
                <w:lang w:eastAsia="zh-TW"/>
              </w:rPr>
              <w:instrText>□</w:instrText>
            </w:r>
            <w:r w:rsidR="007911E4">
              <w:rPr>
                <w:rFonts w:eastAsia="PMingLiU" w:hint="eastAsia"/>
                <w:lang w:eastAsia="zh-TW"/>
              </w:rPr>
              <w:instrText>,</w:instrText>
            </w:r>
            <w:r w:rsidR="007911E4" w:rsidRPr="007911E4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7911E4">
              <w:rPr>
                <w:rFonts w:eastAsia="PMingLiU" w:hint="eastAsia"/>
                <w:lang w:eastAsia="zh-TW"/>
              </w:rPr>
              <w:instrText>)</w:instrText>
            </w:r>
            <w:r w:rsidR="007911E4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EE0C6A" w:rsidRDefault="00EE0C6A">
            <w:pPr>
              <w:rPr>
                <w:rFonts w:hint="eastAsia"/>
                <w:lang w:eastAsia="zh-TW"/>
              </w:rPr>
            </w:pPr>
          </w:p>
          <w:p w:rsidR="00EE0C6A" w:rsidRDefault="00EE0C6A" w:rsidP="00E43D0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委員会職員　　　　　　　　　　　</w:t>
            </w:r>
          </w:p>
        </w:tc>
      </w:tr>
    </w:tbl>
    <w:p w:rsidR="00EE0C6A" w:rsidRDefault="00EE0C6A">
      <w:pPr>
        <w:rPr>
          <w:lang w:eastAsia="zh-TW"/>
        </w:rPr>
      </w:pPr>
    </w:p>
    <w:sectPr w:rsidR="00EE0C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206" w:rsidRDefault="00026206" w:rsidP="00565DC5">
      <w:r>
        <w:separator/>
      </w:r>
    </w:p>
  </w:endnote>
  <w:endnote w:type="continuationSeparator" w:id="0">
    <w:p w:rsidR="00026206" w:rsidRDefault="00026206" w:rsidP="0056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206" w:rsidRDefault="00026206" w:rsidP="00565DC5">
      <w:r>
        <w:separator/>
      </w:r>
    </w:p>
  </w:footnote>
  <w:footnote w:type="continuationSeparator" w:id="0">
    <w:p w:rsidR="00026206" w:rsidRDefault="00026206" w:rsidP="00565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1E4"/>
    <w:rsid w:val="00026206"/>
    <w:rsid w:val="00480EA8"/>
    <w:rsid w:val="00565DC5"/>
    <w:rsid w:val="007911E4"/>
    <w:rsid w:val="008A70B6"/>
    <w:rsid w:val="00E43D0F"/>
    <w:rsid w:val="00E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01E638A-2E1A-4EC6-A5ED-946F3C3A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43D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3D0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480EA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